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7BD2" w14:textId="6EF7C525" w:rsidR="00FA1FCD" w:rsidRPr="00A31A1C" w:rsidRDefault="00CE346B" w:rsidP="00FA1FCD">
      <w:pPr>
        <w:tabs>
          <w:tab w:val="left" w:pos="5670"/>
        </w:tabs>
        <w:rPr>
          <w:rFonts w:ascii="Arial" w:hAnsi="Arial" w:cs="Arial"/>
          <w:lang w:val="en-GB"/>
        </w:rPr>
      </w:pPr>
      <w:r w:rsidRPr="00CE346B">
        <w:rPr>
          <w:rFonts w:ascii="Arial" w:hAnsi="Arial" w:cs="Arial"/>
          <w:b/>
          <w:bCs/>
          <w:i/>
          <w:iCs/>
          <w:u w:val="single"/>
          <w:lang w:val="en-GB"/>
        </w:rPr>
        <w:t xml:space="preserve">Zur </w:t>
      </w:r>
      <w:proofErr w:type="spellStart"/>
      <w:r w:rsidRPr="00CE346B">
        <w:rPr>
          <w:rFonts w:ascii="Arial" w:hAnsi="Arial" w:cs="Arial"/>
          <w:b/>
          <w:bCs/>
          <w:i/>
          <w:iCs/>
          <w:u w:val="single"/>
          <w:lang w:val="en-GB"/>
        </w:rPr>
        <w:t>sofortigen</w:t>
      </w:r>
      <w:proofErr w:type="spellEnd"/>
      <w:r w:rsidRPr="00CE346B">
        <w:rPr>
          <w:rFonts w:ascii="Arial" w:hAnsi="Arial" w:cs="Arial"/>
          <w:b/>
          <w:bCs/>
          <w:i/>
          <w:iCs/>
          <w:u w:val="single"/>
          <w:lang w:val="en-GB"/>
        </w:rPr>
        <w:t xml:space="preserve"> </w:t>
      </w:r>
      <w:proofErr w:type="spellStart"/>
      <w:r w:rsidRPr="00CE346B">
        <w:rPr>
          <w:rFonts w:ascii="Arial" w:hAnsi="Arial" w:cs="Arial"/>
          <w:b/>
          <w:bCs/>
          <w:i/>
          <w:iCs/>
          <w:u w:val="single"/>
          <w:lang w:val="en-GB"/>
        </w:rPr>
        <w:t>Veröffentlichung</w:t>
      </w:r>
      <w:proofErr w:type="spellEnd"/>
      <w:r w:rsidR="00FA1FCD" w:rsidRPr="00A31A1C">
        <w:rPr>
          <w:lang w:val="en-GB"/>
        </w:rPr>
        <w:tab/>
      </w:r>
      <w:r>
        <w:rPr>
          <w:rFonts w:ascii="Arial" w:hAnsi="Arial" w:cs="Arial"/>
          <w:b/>
          <w:bCs/>
          <w:lang w:val="en-GB"/>
        </w:rPr>
        <w:t>K</w:t>
      </w:r>
      <w:r w:rsidR="00FA1FCD" w:rsidRPr="00A31A1C">
        <w:rPr>
          <w:rFonts w:ascii="Arial" w:hAnsi="Arial" w:cs="Arial"/>
          <w:b/>
          <w:bCs/>
          <w:lang w:val="en-GB"/>
        </w:rPr>
        <w:t>ONTA</w:t>
      </w:r>
      <w:r>
        <w:rPr>
          <w:rFonts w:ascii="Arial" w:hAnsi="Arial" w:cs="Arial"/>
          <w:b/>
          <w:bCs/>
          <w:lang w:val="en-GB"/>
        </w:rPr>
        <w:t>K</w:t>
      </w:r>
      <w:r w:rsidR="00FA1FCD" w:rsidRPr="00A31A1C">
        <w:rPr>
          <w:rFonts w:ascii="Arial" w:hAnsi="Arial" w:cs="Arial"/>
          <w:b/>
          <w:bCs/>
          <w:lang w:val="en-GB"/>
        </w:rPr>
        <w:t>T:</w:t>
      </w:r>
    </w:p>
    <w:p w14:paraId="370E1702" w14:textId="7E3F951C" w:rsidR="00FA1FCD" w:rsidRPr="00A31A1C" w:rsidRDefault="00FA1FCD" w:rsidP="00FA1FCD">
      <w:pPr>
        <w:tabs>
          <w:tab w:val="left" w:pos="5670"/>
        </w:tabs>
        <w:rPr>
          <w:rFonts w:ascii="Arial" w:hAnsi="Arial" w:cs="Arial"/>
          <w:b/>
          <w:bCs/>
          <w:sz w:val="22"/>
          <w:szCs w:val="22"/>
          <w:lang w:val="en-GB"/>
        </w:rPr>
      </w:pPr>
      <w:r w:rsidRPr="00A31A1C">
        <w:rPr>
          <w:rFonts w:ascii="Arial" w:hAnsi="Arial" w:cs="Arial"/>
          <w:i/>
          <w:iCs/>
          <w:sz w:val="22"/>
          <w:szCs w:val="22"/>
          <w:lang w:val="en-GB"/>
        </w:rPr>
        <w:t xml:space="preserve"> </w:t>
      </w:r>
      <w:r w:rsidRPr="00A31A1C">
        <w:rPr>
          <w:lang w:val="en-GB"/>
        </w:rPr>
        <w:tab/>
      </w:r>
      <w:r w:rsidR="00020FB4">
        <w:rPr>
          <w:rFonts w:ascii="Arial" w:hAnsi="Arial" w:cs="Arial"/>
          <w:b/>
          <w:bCs/>
          <w:sz w:val="22"/>
          <w:szCs w:val="22"/>
          <w:lang w:val="en-GB"/>
        </w:rPr>
        <w:t>Jussi Valkonen</w:t>
      </w:r>
      <w:r w:rsidRPr="00A31A1C">
        <w:rPr>
          <w:rFonts w:ascii="Arial" w:hAnsi="Arial" w:cs="Arial"/>
          <w:b/>
          <w:bCs/>
          <w:sz w:val="22"/>
          <w:szCs w:val="22"/>
          <w:lang w:val="en-GB"/>
        </w:rPr>
        <w:t xml:space="preserve"> </w:t>
      </w:r>
    </w:p>
    <w:p w14:paraId="34382B1A" w14:textId="77777777" w:rsidR="00907C33" w:rsidRDefault="00FA1FCD" w:rsidP="00FA1FCD">
      <w:pPr>
        <w:tabs>
          <w:tab w:val="left" w:pos="5670"/>
        </w:tabs>
        <w:ind w:left="5670" w:right="-720"/>
        <w:rPr>
          <w:rFonts w:ascii="Arial" w:hAnsi="Arial" w:cs="Arial"/>
          <w:color w:val="000000" w:themeColor="text1"/>
          <w:sz w:val="22"/>
          <w:szCs w:val="22"/>
          <w:lang w:val="en-GB" w:eastAsia="fi-FI"/>
        </w:rPr>
      </w:pPr>
      <w:proofErr w:type="spellStart"/>
      <w:proofErr w:type="gramStart"/>
      <w:r w:rsidRPr="00A31A1C">
        <w:rPr>
          <w:rFonts w:ascii="Arial" w:hAnsi="Arial" w:cs="Arial"/>
          <w:color w:val="000000" w:themeColor="text1"/>
          <w:sz w:val="22"/>
          <w:szCs w:val="22"/>
          <w:lang w:val="en-GB" w:eastAsia="fi-FI"/>
        </w:rPr>
        <w:t>Manager</w:t>
      </w:r>
      <w:r w:rsidR="00907C33">
        <w:rPr>
          <w:rFonts w:ascii="Arial" w:hAnsi="Arial" w:cs="Arial"/>
          <w:color w:val="000000" w:themeColor="text1"/>
          <w:sz w:val="22"/>
          <w:szCs w:val="22"/>
          <w:lang w:val="en-GB" w:eastAsia="fi-FI"/>
        </w:rPr>
        <w:t>,Brand</w:t>
      </w:r>
      <w:proofErr w:type="spellEnd"/>
      <w:proofErr w:type="gramEnd"/>
      <w:r w:rsidR="00907C33">
        <w:rPr>
          <w:rFonts w:ascii="Arial" w:hAnsi="Arial" w:cs="Arial"/>
          <w:color w:val="000000" w:themeColor="text1"/>
          <w:sz w:val="22"/>
          <w:szCs w:val="22"/>
          <w:lang w:val="en-GB" w:eastAsia="fi-FI"/>
        </w:rPr>
        <w:t xml:space="preserve"> Experience and</w:t>
      </w:r>
      <w:r w:rsidRPr="00A31A1C">
        <w:rPr>
          <w:rFonts w:ascii="Arial" w:hAnsi="Arial" w:cs="Arial"/>
          <w:color w:val="000000" w:themeColor="text1"/>
          <w:sz w:val="22"/>
          <w:szCs w:val="22"/>
          <w:lang w:val="en-GB" w:eastAsia="fi-FI"/>
        </w:rPr>
        <w:t xml:space="preserve"> </w:t>
      </w:r>
      <w:r w:rsidR="00907C33">
        <w:rPr>
          <w:rFonts w:ascii="Arial" w:hAnsi="Arial" w:cs="Arial"/>
          <w:color w:val="000000" w:themeColor="text1"/>
          <w:sz w:val="22"/>
          <w:szCs w:val="22"/>
          <w:lang w:val="en-GB" w:eastAsia="fi-FI"/>
        </w:rPr>
        <w:t>Di</w:t>
      </w:r>
      <w:r w:rsidRPr="00A31A1C">
        <w:rPr>
          <w:rFonts w:ascii="Arial" w:hAnsi="Arial" w:cs="Arial"/>
          <w:color w:val="000000" w:themeColor="text1"/>
          <w:sz w:val="22"/>
          <w:szCs w:val="22"/>
          <w:lang w:val="en-GB" w:eastAsia="fi-FI"/>
        </w:rPr>
        <w:t>gital Marketing,</w:t>
      </w:r>
    </w:p>
    <w:p w14:paraId="32957AE6" w14:textId="66E9D909" w:rsidR="00FA1FCD" w:rsidRPr="00704761" w:rsidRDefault="00FA1FCD" w:rsidP="00FA1FCD">
      <w:pPr>
        <w:tabs>
          <w:tab w:val="left" w:pos="5670"/>
        </w:tabs>
        <w:ind w:left="5670" w:right="-720"/>
        <w:rPr>
          <w:rFonts w:ascii="Arial" w:hAnsi="Arial" w:cs="Arial"/>
          <w:color w:val="000000"/>
          <w:sz w:val="22"/>
          <w:szCs w:val="22"/>
          <w:lang w:val="it-IT"/>
        </w:rPr>
      </w:pPr>
      <w:r w:rsidRPr="00704761">
        <w:rPr>
          <w:rFonts w:ascii="Arial" w:hAnsi="Arial" w:cs="Arial"/>
          <w:color w:val="000000" w:themeColor="text1"/>
          <w:sz w:val="22"/>
          <w:szCs w:val="22"/>
          <w:lang w:val="it-IT" w:eastAsia="fi-FI"/>
        </w:rPr>
        <w:t>Valtra EME</w:t>
      </w:r>
    </w:p>
    <w:p w14:paraId="2B9894DC" w14:textId="69B8F68D" w:rsidR="00FA1FCD" w:rsidRPr="00704761" w:rsidRDefault="00FA1FCD" w:rsidP="00FA1FCD">
      <w:pPr>
        <w:tabs>
          <w:tab w:val="left" w:pos="5670"/>
        </w:tabs>
        <w:ind w:right="-720"/>
        <w:rPr>
          <w:rFonts w:ascii="Arial" w:hAnsi="Arial" w:cs="Arial"/>
          <w:sz w:val="22"/>
          <w:szCs w:val="22"/>
          <w:lang w:val="it-IT"/>
        </w:rPr>
      </w:pPr>
      <w:r w:rsidRPr="00704761">
        <w:rPr>
          <w:rFonts w:ascii="Arial" w:hAnsi="Arial" w:cs="Arial"/>
          <w:sz w:val="22"/>
          <w:szCs w:val="22"/>
          <w:lang w:val="it-IT"/>
        </w:rPr>
        <w:tab/>
        <w:t xml:space="preserve">Phone: </w:t>
      </w:r>
      <w:r w:rsidR="00000C8D" w:rsidRPr="00704761">
        <w:rPr>
          <w:rFonts w:ascii="Arial" w:hAnsi="Arial" w:cs="Arial"/>
          <w:sz w:val="22"/>
          <w:szCs w:val="22"/>
          <w:lang w:val="it-IT"/>
        </w:rPr>
        <w:t>+358 40 487 2315</w:t>
      </w:r>
    </w:p>
    <w:p w14:paraId="17938475" w14:textId="684844B0" w:rsidR="00FA1FCD" w:rsidRDefault="00FA1FCD" w:rsidP="00FA1FCD">
      <w:pPr>
        <w:tabs>
          <w:tab w:val="left" w:pos="5670"/>
        </w:tabs>
        <w:rPr>
          <w:rFonts w:ascii="Arial" w:hAnsi="Arial" w:cs="Arial"/>
          <w:color w:val="000000" w:themeColor="text1"/>
          <w:sz w:val="22"/>
          <w:szCs w:val="22"/>
          <w:lang w:val="it-IT"/>
        </w:rPr>
      </w:pPr>
      <w:r w:rsidRPr="00704761">
        <w:rPr>
          <w:rFonts w:ascii="Arial" w:hAnsi="Arial" w:cs="Arial"/>
          <w:sz w:val="22"/>
          <w:szCs w:val="22"/>
          <w:lang w:val="it-IT"/>
        </w:rPr>
        <w:tab/>
      </w:r>
      <w:r w:rsidRPr="00062F0E">
        <w:rPr>
          <w:rFonts w:ascii="Arial" w:hAnsi="Arial" w:cs="Arial"/>
          <w:sz w:val="22"/>
          <w:szCs w:val="22"/>
          <w:lang w:val="it-IT"/>
        </w:rPr>
        <w:t>E-mail:</w:t>
      </w:r>
      <w:r w:rsidRPr="00062F0E">
        <w:rPr>
          <w:rFonts w:ascii="Arial" w:hAnsi="Arial" w:cs="Arial"/>
          <w:color w:val="000000" w:themeColor="text1"/>
          <w:sz w:val="22"/>
          <w:szCs w:val="22"/>
          <w:lang w:val="it-IT"/>
        </w:rPr>
        <w:t xml:space="preserve"> </w:t>
      </w:r>
      <w:r w:rsidR="00062F0E" w:rsidRPr="00062F0E">
        <w:rPr>
          <w:rFonts w:ascii="Arial" w:hAnsi="Arial" w:cs="Arial"/>
          <w:color w:val="000000" w:themeColor="text1"/>
          <w:sz w:val="22"/>
          <w:szCs w:val="22"/>
          <w:lang w:val="it-IT"/>
        </w:rPr>
        <w:t>Jussi.</w:t>
      </w:r>
      <w:r w:rsidR="00062F0E">
        <w:rPr>
          <w:rFonts w:ascii="Arial" w:hAnsi="Arial" w:cs="Arial"/>
          <w:color w:val="000000" w:themeColor="text1"/>
          <w:sz w:val="22"/>
          <w:szCs w:val="22"/>
          <w:lang w:val="it-IT"/>
        </w:rPr>
        <w:t>Valkonen</w:t>
      </w:r>
      <w:r w:rsidRPr="00062F0E">
        <w:rPr>
          <w:rFonts w:ascii="Arial" w:hAnsi="Arial" w:cs="Arial"/>
          <w:color w:val="000000" w:themeColor="text1"/>
          <w:sz w:val="22"/>
          <w:szCs w:val="22"/>
          <w:lang w:val="it-IT"/>
        </w:rPr>
        <w:t>@AGCOcorp.com</w:t>
      </w:r>
    </w:p>
    <w:p w14:paraId="2AF43211" w14:textId="77777777" w:rsidR="00704761" w:rsidRPr="00062F0E" w:rsidRDefault="00704761" w:rsidP="00FA1FCD">
      <w:pPr>
        <w:tabs>
          <w:tab w:val="left" w:pos="5670"/>
        </w:tabs>
        <w:rPr>
          <w:rFonts w:ascii="Arial" w:hAnsi="Arial" w:cs="Arial"/>
          <w:color w:val="000000" w:themeColor="text1"/>
          <w:sz w:val="22"/>
          <w:szCs w:val="22"/>
          <w:lang w:val="it-IT"/>
        </w:rPr>
      </w:pPr>
    </w:p>
    <w:p w14:paraId="28CDD504" w14:textId="77777777" w:rsidR="00AE7138" w:rsidRPr="00062F0E" w:rsidRDefault="00B40C60" w:rsidP="00B40C60">
      <w:pPr>
        <w:tabs>
          <w:tab w:val="left" w:pos="5670"/>
        </w:tabs>
        <w:rPr>
          <w:rFonts w:ascii="Arial" w:hAnsi="Arial" w:cs="Arial"/>
          <w:color w:val="000000" w:themeColor="text1"/>
          <w:lang w:val="it-IT"/>
        </w:rPr>
      </w:pPr>
      <w:r w:rsidRPr="00062F0E">
        <w:rPr>
          <w:rFonts w:ascii="Arial" w:hAnsi="Arial" w:cs="Arial"/>
          <w:color w:val="000000" w:themeColor="text1"/>
          <w:lang w:val="it-IT"/>
        </w:rPr>
        <w:t xml:space="preserve"> </w:t>
      </w:r>
      <w:r w:rsidRPr="00062F0E">
        <w:rPr>
          <w:rFonts w:ascii="Arial" w:hAnsi="Arial" w:cs="Arial"/>
          <w:color w:val="000000" w:themeColor="text1"/>
          <w:lang w:val="it-IT"/>
        </w:rPr>
        <w:tab/>
      </w:r>
      <w:r w:rsidRPr="00062F0E">
        <w:rPr>
          <w:rFonts w:ascii="Arial" w:hAnsi="Arial" w:cs="Arial"/>
          <w:color w:val="000000" w:themeColor="text1"/>
          <w:lang w:val="it-IT"/>
        </w:rPr>
        <w:tab/>
      </w:r>
    </w:p>
    <w:p w14:paraId="7B71CA40" w14:textId="77777777" w:rsidR="00837371" w:rsidRPr="00062F0E" w:rsidRDefault="00837371" w:rsidP="00B40C60">
      <w:pPr>
        <w:tabs>
          <w:tab w:val="left" w:pos="5670"/>
        </w:tabs>
        <w:rPr>
          <w:rFonts w:ascii="Arial" w:hAnsi="Arial" w:cs="Arial"/>
          <w:color w:val="000000" w:themeColor="text1"/>
          <w:lang w:val="it-IT"/>
        </w:rPr>
      </w:pPr>
    </w:p>
    <w:p w14:paraId="5768E43F" w14:textId="77777777" w:rsidR="00777C94" w:rsidRPr="00062F0E" w:rsidRDefault="00777C94" w:rsidP="00AE7138">
      <w:pPr>
        <w:rPr>
          <w:rFonts w:ascii="Arial" w:hAnsi="Arial" w:cs="Arial"/>
          <w:color w:val="000000" w:themeColor="text1"/>
          <w:sz w:val="24"/>
          <w:szCs w:val="22"/>
          <w:lang w:val="it-IT"/>
        </w:rPr>
      </w:pPr>
    </w:p>
    <w:p w14:paraId="735C11A1" w14:textId="787403AB" w:rsidR="003D5571" w:rsidRPr="00062F0E" w:rsidRDefault="003D5571" w:rsidP="00AE7138">
      <w:pPr>
        <w:rPr>
          <w:sz w:val="32"/>
          <w:szCs w:val="32"/>
          <w:lang w:val="it-IT" w:eastAsia="fi-FI"/>
        </w:rPr>
        <w:sectPr w:rsidR="003D5571" w:rsidRPr="00062F0E" w:rsidSect="004B15BE">
          <w:headerReference w:type="default" r:id="rId11"/>
          <w:footerReference w:type="default" r:id="rId12"/>
          <w:pgSz w:w="11906" w:h="16838"/>
          <w:pgMar w:top="3686" w:right="720" w:bottom="1418" w:left="720" w:header="709" w:footer="421" w:gutter="0"/>
          <w:cols w:space="708"/>
          <w:docGrid w:linePitch="360"/>
        </w:sectPr>
      </w:pPr>
    </w:p>
    <w:p w14:paraId="15D46A43" w14:textId="77777777" w:rsidR="00A426FB" w:rsidRPr="00062F0E" w:rsidRDefault="00A426FB" w:rsidP="00FA1FCD">
      <w:pPr>
        <w:rPr>
          <w:rFonts w:ascii="Arial" w:hAnsi="Arial" w:cs="Arial"/>
          <w:color w:val="000000" w:themeColor="text1"/>
          <w:sz w:val="22"/>
          <w:szCs w:val="22"/>
          <w:u w:val="single"/>
          <w:lang w:val="it-IT"/>
        </w:rPr>
      </w:pPr>
    </w:p>
    <w:p w14:paraId="7112D2A3" w14:textId="3DB6524A" w:rsidR="00FA1FCD" w:rsidRPr="00E16D58" w:rsidRDefault="00282007" w:rsidP="00FA1FCD">
      <w:pPr>
        <w:rPr>
          <w:rFonts w:ascii="Arial" w:hAnsi="Arial" w:cs="Arial"/>
          <w:color w:val="000000" w:themeColor="text1"/>
          <w:sz w:val="28"/>
          <w:szCs w:val="28"/>
          <w:lang w:val="en-GB" w:eastAsia="fi-FI"/>
        </w:rPr>
      </w:pPr>
      <w:r w:rsidRPr="00E16D58">
        <w:rPr>
          <w:rFonts w:ascii="Arial" w:hAnsi="Arial" w:cs="Arial"/>
          <w:color w:val="000000" w:themeColor="text1"/>
          <w:sz w:val="28"/>
          <w:szCs w:val="28"/>
          <w:lang w:val="en-GB" w:eastAsia="fi-FI"/>
        </w:rPr>
        <w:t xml:space="preserve">Die Valtra G-Serie bleibt einer der besten Traktoren in der Kategorie 100 bis 145 PS </w:t>
      </w:r>
    </w:p>
    <w:p w14:paraId="7A27A97A" w14:textId="4675DD16" w:rsidR="00FA1FCD" w:rsidRPr="00A31A1C" w:rsidRDefault="00E16D58" w:rsidP="00FA1FCD">
      <w:pPr>
        <w:rPr>
          <w:rFonts w:ascii="Arial" w:hAnsi="Arial" w:cs="Arial"/>
          <w:b/>
          <w:bCs/>
          <w:color w:val="000000" w:themeColor="text1"/>
          <w:sz w:val="32"/>
          <w:szCs w:val="32"/>
          <w:lang w:val="en-GB" w:eastAsia="fi-FI"/>
        </w:rPr>
      </w:pPr>
      <w:r w:rsidRPr="00E16D58">
        <w:rPr>
          <w:rFonts w:ascii="Arial" w:hAnsi="Arial" w:cs="Arial"/>
          <w:b/>
          <w:bCs/>
          <w:color w:val="000000" w:themeColor="text1"/>
          <w:sz w:val="32"/>
          <w:szCs w:val="32"/>
          <w:lang w:val="en-GB" w:eastAsia="fi-FI"/>
        </w:rPr>
        <w:t xml:space="preserve">Valtra G-Serie G125 CVT Active </w:t>
      </w:r>
      <w:proofErr w:type="spellStart"/>
      <w:r w:rsidRPr="00E16D58">
        <w:rPr>
          <w:rFonts w:ascii="Arial" w:hAnsi="Arial" w:cs="Arial"/>
          <w:b/>
          <w:bCs/>
          <w:color w:val="000000" w:themeColor="text1"/>
          <w:sz w:val="32"/>
          <w:szCs w:val="32"/>
          <w:lang w:val="en-GB" w:eastAsia="fi-FI"/>
        </w:rPr>
        <w:t>gewinnt</w:t>
      </w:r>
      <w:proofErr w:type="spellEnd"/>
      <w:r w:rsidRPr="00E16D58">
        <w:rPr>
          <w:rFonts w:ascii="Arial" w:hAnsi="Arial" w:cs="Arial"/>
          <w:b/>
          <w:bCs/>
          <w:color w:val="000000" w:themeColor="text1"/>
          <w:sz w:val="32"/>
          <w:szCs w:val="32"/>
          <w:lang w:val="en-GB" w:eastAsia="fi-FI"/>
        </w:rPr>
        <w:t xml:space="preserve"> „Tractor of the Year </w:t>
      </w:r>
      <w:proofErr w:type="gramStart"/>
      <w:r w:rsidRPr="00E16D58">
        <w:rPr>
          <w:rFonts w:ascii="Arial" w:hAnsi="Arial" w:cs="Arial"/>
          <w:b/>
          <w:bCs/>
          <w:color w:val="000000" w:themeColor="text1"/>
          <w:sz w:val="32"/>
          <w:szCs w:val="32"/>
          <w:lang w:val="en-GB" w:eastAsia="fi-FI"/>
        </w:rPr>
        <w:t>2026“ in</w:t>
      </w:r>
      <w:proofErr w:type="gramEnd"/>
      <w:r w:rsidRPr="00E16D58">
        <w:rPr>
          <w:rFonts w:ascii="Arial" w:hAnsi="Arial" w:cs="Arial"/>
          <w:b/>
          <w:bCs/>
          <w:color w:val="000000" w:themeColor="text1"/>
          <w:sz w:val="32"/>
          <w:szCs w:val="32"/>
          <w:lang w:val="en-GB" w:eastAsia="fi-FI"/>
        </w:rPr>
        <w:t xml:space="preserve"> der </w:t>
      </w:r>
      <w:proofErr w:type="spellStart"/>
      <w:r w:rsidRPr="00E16D58">
        <w:rPr>
          <w:rFonts w:ascii="Arial" w:hAnsi="Arial" w:cs="Arial"/>
          <w:b/>
          <w:bCs/>
          <w:color w:val="000000" w:themeColor="text1"/>
          <w:sz w:val="32"/>
          <w:szCs w:val="32"/>
          <w:lang w:val="en-GB" w:eastAsia="fi-FI"/>
        </w:rPr>
        <w:t>Kategorie</w:t>
      </w:r>
      <w:proofErr w:type="spellEnd"/>
      <w:r w:rsidRPr="00E16D58">
        <w:rPr>
          <w:rFonts w:ascii="Arial" w:hAnsi="Arial" w:cs="Arial"/>
          <w:b/>
          <w:bCs/>
          <w:color w:val="000000" w:themeColor="text1"/>
          <w:sz w:val="32"/>
          <w:szCs w:val="32"/>
          <w:lang w:val="en-GB" w:eastAsia="fi-FI"/>
        </w:rPr>
        <w:t xml:space="preserve"> Utility</w:t>
      </w:r>
    </w:p>
    <w:p w14:paraId="5E9DADAC" w14:textId="77777777" w:rsidR="00FA1FCD" w:rsidRPr="00A31A1C" w:rsidRDefault="00FA1FCD" w:rsidP="00FA1FCD">
      <w:pPr>
        <w:rPr>
          <w:rFonts w:ascii="Arial" w:hAnsi="Arial" w:cs="Arial"/>
          <w:sz w:val="22"/>
          <w:szCs w:val="22"/>
          <w:lang w:val="en-GB" w:eastAsia="fi-FI"/>
        </w:rPr>
      </w:pPr>
    </w:p>
    <w:p w14:paraId="75F2511C" w14:textId="77777777" w:rsidR="009F6ADE" w:rsidRPr="00295733" w:rsidRDefault="009F6ADE" w:rsidP="009F6ADE">
      <w:pPr>
        <w:spacing w:after="160" w:line="278" w:lineRule="auto"/>
        <w:rPr>
          <w:rFonts w:ascii="Aptos" w:eastAsia="Aptos" w:hAnsi="Aptos" w:cs="Arial"/>
          <w:kern w:val="2"/>
          <w:sz w:val="24"/>
          <w:szCs w:val="24"/>
          <w:lang w:val="de-DE"/>
          <w14:ligatures w14:val="standardContextual"/>
        </w:rPr>
      </w:pPr>
      <w:r w:rsidRPr="00295733">
        <w:rPr>
          <w:rFonts w:ascii="Aptos" w:eastAsia="Aptos" w:hAnsi="Aptos" w:cs="Arial"/>
          <w:kern w:val="2"/>
          <w:sz w:val="24"/>
          <w:szCs w:val="24"/>
          <w:lang w:val="de-DE"/>
          <w14:ligatures w14:val="standardContextual"/>
        </w:rPr>
        <w:t xml:space="preserve">Das neue Modell G125 CVT </w:t>
      </w:r>
      <w:proofErr w:type="spellStart"/>
      <w:r w:rsidRPr="00295733">
        <w:rPr>
          <w:rFonts w:ascii="Aptos" w:eastAsia="Aptos" w:hAnsi="Aptos" w:cs="Arial"/>
          <w:kern w:val="2"/>
          <w:sz w:val="24"/>
          <w:szCs w:val="24"/>
          <w:lang w:val="de-DE"/>
          <w14:ligatures w14:val="standardContextual"/>
        </w:rPr>
        <w:t>Active</w:t>
      </w:r>
      <w:proofErr w:type="spellEnd"/>
      <w:r w:rsidRPr="00295733">
        <w:rPr>
          <w:rFonts w:ascii="Aptos" w:eastAsia="Aptos" w:hAnsi="Aptos" w:cs="Arial"/>
          <w:kern w:val="2"/>
          <w:sz w:val="24"/>
          <w:szCs w:val="24"/>
          <w:lang w:val="de-DE"/>
          <w14:ligatures w14:val="standardContextual"/>
        </w:rPr>
        <w:t xml:space="preserve"> der Valtra G-Serie wurde mit dem renommierten Titel „</w:t>
      </w:r>
      <w:proofErr w:type="spellStart"/>
      <w:r w:rsidRPr="00295733">
        <w:rPr>
          <w:rFonts w:ascii="Aptos" w:eastAsia="Aptos" w:hAnsi="Aptos" w:cs="Arial"/>
          <w:kern w:val="2"/>
          <w:sz w:val="24"/>
          <w:szCs w:val="24"/>
          <w:lang w:val="de-DE"/>
          <w14:ligatures w14:val="standardContextual"/>
        </w:rPr>
        <w:t>Tractor</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of</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the</w:t>
      </w:r>
      <w:proofErr w:type="spellEnd"/>
      <w:r w:rsidRPr="00295733">
        <w:rPr>
          <w:rFonts w:ascii="Aptos" w:eastAsia="Aptos" w:hAnsi="Aptos" w:cs="Arial"/>
          <w:kern w:val="2"/>
          <w:sz w:val="24"/>
          <w:szCs w:val="24"/>
          <w:lang w:val="de-DE"/>
          <w14:ligatures w14:val="standardContextual"/>
        </w:rPr>
        <w:t xml:space="preserve"> Year 2026“ in der Kategorie Utility ausgezeichnet. Diese Anerkennung würdigt </w:t>
      </w:r>
      <w:proofErr w:type="spellStart"/>
      <w:r w:rsidRPr="00295733">
        <w:rPr>
          <w:rFonts w:ascii="Aptos" w:eastAsia="Aptos" w:hAnsi="Aptos" w:cs="Arial"/>
          <w:kern w:val="2"/>
          <w:sz w:val="24"/>
          <w:szCs w:val="24"/>
          <w:lang w:val="de-DE"/>
          <w14:ligatures w14:val="standardContextual"/>
        </w:rPr>
        <w:t>Valtras</w:t>
      </w:r>
      <w:proofErr w:type="spellEnd"/>
      <w:r w:rsidRPr="00295733">
        <w:rPr>
          <w:rFonts w:ascii="Aptos" w:eastAsia="Aptos" w:hAnsi="Aptos" w:cs="Arial"/>
          <w:kern w:val="2"/>
          <w:sz w:val="24"/>
          <w:szCs w:val="24"/>
          <w:lang w:val="de-DE"/>
          <w14:ligatures w14:val="standardContextual"/>
        </w:rPr>
        <w:t xml:space="preserve"> Engagement für Innovation, Benutzerfreundlichkeit und Vielseitigkeit im Segment von 100–145 PS.</w:t>
      </w:r>
    </w:p>
    <w:p w14:paraId="6C1E8DFD" w14:textId="77777777" w:rsidR="009F6ADE" w:rsidRPr="00295733" w:rsidRDefault="009F6ADE" w:rsidP="009F6ADE">
      <w:pPr>
        <w:spacing w:after="160" w:line="278" w:lineRule="auto"/>
        <w:rPr>
          <w:rFonts w:ascii="Aptos" w:eastAsia="Aptos" w:hAnsi="Aptos" w:cs="Arial"/>
          <w:kern w:val="2"/>
          <w:sz w:val="24"/>
          <w:szCs w:val="24"/>
          <w:lang w:val="de-DE"/>
          <w14:ligatures w14:val="standardContextual"/>
        </w:rPr>
      </w:pPr>
      <w:r w:rsidRPr="00295733">
        <w:rPr>
          <w:rFonts w:ascii="Aptos" w:eastAsia="Aptos" w:hAnsi="Aptos" w:cs="Arial"/>
          <w:kern w:val="2"/>
          <w:sz w:val="24"/>
          <w:szCs w:val="24"/>
          <w:lang w:val="de-DE"/>
          <w14:ligatures w14:val="standardContextual"/>
        </w:rPr>
        <w:t xml:space="preserve">Zum ersten Mal präsentiert auf der Agritechnica 2025, bringt das CVT-Modell der G-Serie die lang erwartete stufenlose Getriebeoption, in die beliebte </w:t>
      </w:r>
      <w:r>
        <w:rPr>
          <w:rFonts w:ascii="Aptos" w:eastAsia="Aptos" w:hAnsi="Aptos" w:cs="Arial"/>
          <w:kern w:val="2"/>
          <w:sz w:val="24"/>
          <w:szCs w:val="24"/>
          <w:lang w:val="de-DE"/>
          <w14:ligatures w14:val="standardContextual"/>
        </w:rPr>
        <w:t>Baureihe</w:t>
      </w:r>
      <w:r w:rsidRPr="00295733">
        <w:rPr>
          <w:rFonts w:ascii="Aptos" w:eastAsia="Aptos" w:hAnsi="Aptos" w:cs="Arial"/>
          <w:kern w:val="2"/>
          <w:sz w:val="24"/>
          <w:szCs w:val="24"/>
          <w:lang w:val="de-DE"/>
          <w14:ligatures w14:val="standardContextual"/>
        </w:rPr>
        <w:t xml:space="preserve"> von Valtra. Die auf der Messe präsentierte G-Serie ist mit einer außergewöhnlichen von Hand gestalteten Sonderlackierung des international bekannten Künstlers Stilbruch Lack sowie Reifen von Trelleborg ausgestattet. Von AGCO entwickelt und produziert, bietet das CVT-Getriebe einen </w:t>
      </w:r>
      <w:r>
        <w:rPr>
          <w:rFonts w:ascii="Aptos" w:eastAsia="Aptos" w:hAnsi="Aptos" w:cs="Arial"/>
          <w:kern w:val="2"/>
          <w:sz w:val="24"/>
          <w:szCs w:val="24"/>
          <w:lang w:val="de-DE"/>
          <w14:ligatures w14:val="standardContextual"/>
        </w:rPr>
        <w:t>einzelnen</w:t>
      </w:r>
      <w:r w:rsidRPr="00295733">
        <w:rPr>
          <w:rFonts w:ascii="Aptos" w:eastAsia="Aptos" w:hAnsi="Aptos" w:cs="Arial"/>
          <w:kern w:val="2"/>
          <w:sz w:val="24"/>
          <w:szCs w:val="24"/>
          <w:lang w:val="de-DE"/>
          <w14:ligatures w14:val="standardContextual"/>
        </w:rPr>
        <w:t xml:space="preserve"> Arbeitsbereich von 0 bis 40 km/h, was die Bedienung besonders einfach macht. Alle CVT-Modelle sind mit einer Load-</w:t>
      </w:r>
      <w:proofErr w:type="spellStart"/>
      <w:r w:rsidRPr="00295733">
        <w:rPr>
          <w:rFonts w:ascii="Aptos" w:eastAsia="Aptos" w:hAnsi="Aptos" w:cs="Arial"/>
          <w:kern w:val="2"/>
          <w:sz w:val="24"/>
          <w:szCs w:val="24"/>
          <w:lang w:val="de-DE"/>
          <w14:ligatures w14:val="standardContextual"/>
        </w:rPr>
        <w:t>Sensing</w:t>
      </w:r>
      <w:proofErr w:type="spellEnd"/>
      <w:r w:rsidRPr="00295733">
        <w:rPr>
          <w:rFonts w:ascii="Aptos" w:eastAsia="Aptos" w:hAnsi="Aptos" w:cs="Arial"/>
          <w:kern w:val="2"/>
          <w:sz w:val="24"/>
          <w:szCs w:val="24"/>
          <w:lang w:val="de-DE"/>
          <w14:ligatures w14:val="standardContextual"/>
        </w:rPr>
        <w:t xml:space="preserve">-Hydraulik für effiziente Leistung ausgestattet. Das CVT-System unterstützt die Produktivität </w:t>
      </w:r>
      <w:r>
        <w:rPr>
          <w:rFonts w:ascii="Aptos" w:eastAsia="Aptos" w:hAnsi="Aptos" w:cs="Arial"/>
          <w:kern w:val="2"/>
          <w:sz w:val="24"/>
          <w:szCs w:val="24"/>
          <w:lang w:val="de-DE"/>
          <w14:ligatures w14:val="standardContextual"/>
        </w:rPr>
        <w:t xml:space="preserve">und erhöht durch eine niedrig gehaltene Motordrehzahl die </w:t>
      </w:r>
      <w:r w:rsidRPr="00295733">
        <w:rPr>
          <w:rFonts w:ascii="Aptos" w:eastAsia="Aptos" w:hAnsi="Aptos" w:cs="Arial"/>
          <w:kern w:val="2"/>
          <w:sz w:val="24"/>
          <w:szCs w:val="24"/>
          <w:lang w:val="de-DE"/>
          <w14:ligatures w14:val="standardContextual"/>
        </w:rPr>
        <w:t>Kraftstoffeffizienz. Der Antriebsstrang arbeitet nach dem EcoPower-Prinzip, das sich bereits bei den größeren Q- und S-Serien von Valtra bewährt hat. Daher sind separate Eco-Modelle in der CVT-Reihe der G-Serie nicht mehr erforderlich.</w:t>
      </w:r>
    </w:p>
    <w:p w14:paraId="6B3A15A0" w14:textId="77777777" w:rsidR="009F6ADE" w:rsidRPr="00295733" w:rsidRDefault="009F6ADE" w:rsidP="009F6ADE">
      <w:pPr>
        <w:spacing w:after="160" w:line="278" w:lineRule="auto"/>
        <w:rPr>
          <w:rFonts w:ascii="Aptos" w:eastAsia="Aptos" w:hAnsi="Aptos" w:cs="Arial"/>
          <w:kern w:val="2"/>
          <w:sz w:val="24"/>
          <w:szCs w:val="24"/>
          <w:lang w:val="de-DE"/>
          <w14:ligatures w14:val="standardContextual"/>
        </w:rPr>
      </w:pPr>
      <w:r w:rsidRPr="00295733">
        <w:rPr>
          <w:rFonts w:ascii="Aptos" w:eastAsia="Aptos" w:hAnsi="Aptos" w:cs="Arial"/>
          <w:kern w:val="2"/>
          <w:sz w:val="24"/>
          <w:szCs w:val="24"/>
          <w:lang w:val="de-DE"/>
          <w14:ligatures w14:val="standardContextual"/>
        </w:rPr>
        <w:t xml:space="preserve">Die CVT-Modelle sind für eine intuitive Bedienung konzipiert und bieten sanftes Anfahren und Stoppen, einen einfachen Zugang </w:t>
      </w:r>
      <w:proofErr w:type="gramStart"/>
      <w:r w:rsidRPr="00295733">
        <w:rPr>
          <w:rFonts w:ascii="Aptos" w:eastAsia="Aptos" w:hAnsi="Aptos" w:cs="Arial"/>
          <w:kern w:val="2"/>
          <w:sz w:val="24"/>
          <w:szCs w:val="24"/>
          <w:lang w:val="de-DE"/>
          <w14:ligatures w14:val="standardContextual"/>
        </w:rPr>
        <w:t>über breite</w:t>
      </w:r>
      <w:proofErr w:type="gramEnd"/>
      <w:r w:rsidRPr="00295733">
        <w:rPr>
          <w:rFonts w:ascii="Aptos" w:eastAsia="Aptos" w:hAnsi="Aptos" w:cs="Arial"/>
          <w:kern w:val="2"/>
          <w:sz w:val="24"/>
          <w:szCs w:val="24"/>
          <w:lang w:val="de-DE"/>
          <w14:ligatures w14:val="standardContextual"/>
        </w:rPr>
        <w:t xml:space="preserve">, selbstreinigende Aluminiumtrittstufen, hervorragende Sicht sowie Valtra‘s fortschrittliche Smart-Farming-Lösungen. Die Valtra G-Serie ist keine Unbekannte, wenn es um Auszeichnungen geht. Seit ihrer Einführung im Jahr 2020 haben Modelle der G-Serie den FARM MACHINE 2022 Utility </w:t>
      </w:r>
      <w:proofErr w:type="spellStart"/>
      <w:r w:rsidRPr="00295733">
        <w:rPr>
          <w:rFonts w:ascii="Aptos" w:eastAsia="Aptos" w:hAnsi="Aptos" w:cs="Arial"/>
          <w:kern w:val="2"/>
          <w:sz w:val="24"/>
          <w:szCs w:val="24"/>
          <w:lang w:val="de-DE"/>
          <w14:ligatures w14:val="standardContextual"/>
        </w:rPr>
        <w:t>Tractor</w:t>
      </w:r>
      <w:proofErr w:type="spellEnd"/>
      <w:r w:rsidRPr="00295733">
        <w:rPr>
          <w:rFonts w:ascii="Aptos" w:eastAsia="Aptos" w:hAnsi="Aptos" w:cs="Arial"/>
          <w:kern w:val="2"/>
          <w:sz w:val="24"/>
          <w:szCs w:val="24"/>
          <w:lang w:val="de-DE"/>
          <w14:ligatures w14:val="standardContextual"/>
        </w:rPr>
        <w:t xml:space="preserve"> Award, einen iF DESIGN AWARD 2021 in der Kategorie Produktdesign, den </w:t>
      </w:r>
      <w:proofErr w:type="spellStart"/>
      <w:r w:rsidRPr="00295733">
        <w:rPr>
          <w:rFonts w:ascii="Aptos" w:eastAsia="Aptos" w:hAnsi="Aptos" w:cs="Arial"/>
          <w:kern w:val="2"/>
          <w:sz w:val="24"/>
          <w:szCs w:val="24"/>
          <w:lang w:val="de-DE"/>
          <w14:ligatures w14:val="standardContextual"/>
        </w:rPr>
        <w:t>Red</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Dot</w:t>
      </w:r>
      <w:proofErr w:type="spellEnd"/>
      <w:r w:rsidRPr="00295733">
        <w:rPr>
          <w:rFonts w:ascii="Aptos" w:eastAsia="Aptos" w:hAnsi="Aptos" w:cs="Arial"/>
          <w:kern w:val="2"/>
          <w:sz w:val="24"/>
          <w:szCs w:val="24"/>
          <w:lang w:val="de-DE"/>
          <w14:ligatures w14:val="standardContextual"/>
        </w:rPr>
        <w:t xml:space="preserve"> Award: </w:t>
      </w:r>
      <w:proofErr w:type="spellStart"/>
      <w:r w:rsidRPr="00295733">
        <w:rPr>
          <w:rFonts w:ascii="Aptos" w:eastAsia="Aptos" w:hAnsi="Aptos" w:cs="Arial"/>
          <w:kern w:val="2"/>
          <w:sz w:val="24"/>
          <w:szCs w:val="24"/>
          <w:lang w:val="de-DE"/>
          <w14:ligatures w14:val="standardContextual"/>
        </w:rPr>
        <w:t>Product</w:t>
      </w:r>
      <w:proofErr w:type="spellEnd"/>
      <w:r w:rsidRPr="00295733">
        <w:rPr>
          <w:rFonts w:ascii="Aptos" w:eastAsia="Aptos" w:hAnsi="Aptos" w:cs="Arial"/>
          <w:kern w:val="2"/>
          <w:sz w:val="24"/>
          <w:szCs w:val="24"/>
          <w:lang w:val="de-DE"/>
          <w14:ligatures w14:val="standardContextual"/>
        </w:rPr>
        <w:t xml:space="preserve"> Design 2021 sowie den „</w:t>
      </w:r>
      <w:proofErr w:type="spellStart"/>
      <w:r w:rsidRPr="00295733">
        <w:rPr>
          <w:rFonts w:ascii="Aptos" w:eastAsia="Aptos" w:hAnsi="Aptos" w:cs="Arial"/>
          <w:kern w:val="2"/>
          <w:sz w:val="24"/>
          <w:szCs w:val="24"/>
          <w:lang w:val="de-DE"/>
          <w14:ligatures w14:val="standardContextual"/>
        </w:rPr>
        <w:t>Tractor</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of</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the</w:t>
      </w:r>
      <w:proofErr w:type="spellEnd"/>
      <w:r w:rsidRPr="00295733">
        <w:rPr>
          <w:rFonts w:ascii="Aptos" w:eastAsia="Aptos" w:hAnsi="Aptos" w:cs="Arial"/>
          <w:kern w:val="2"/>
          <w:sz w:val="24"/>
          <w:szCs w:val="24"/>
          <w:lang w:val="de-DE"/>
          <w14:ligatures w14:val="standardContextual"/>
        </w:rPr>
        <w:t xml:space="preserve"> Year 2021“ in der Kategorie Utility gewonnen.</w:t>
      </w:r>
    </w:p>
    <w:p w14:paraId="2E5C7890" w14:textId="77777777" w:rsidR="009F6ADE" w:rsidRPr="00295733" w:rsidRDefault="009F6ADE" w:rsidP="009F6ADE">
      <w:pPr>
        <w:spacing w:after="160" w:line="278" w:lineRule="auto"/>
        <w:rPr>
          <w:rFonts w:ascii="Aptos" w:eastAsia="Aptos" w:hAnsi="Aptos" w:cs="Arial"/>
          <w:kern w:val="2"/>
          <w:sz w:val="24"/>
          <w:szCs w:val="24"/>
          <w:lang w:val="de-DE"/>
          <w14:ligatures w14:val="standardContextual"/>
        </w:rPr>
      </w:pPr>
      <w:r w:rsidRPr="00295733">
        <w:rPr>
          <w:rFonts w:ascii="Aptos" w:eastAsia="Aptos" w:hAnsi="Aptos" w:cs="Arial"/>
          <w:kern w:val="2"/>
          <w:sz w:val="24"/>
          <w:szCs w:val="24"/>
          <w:lang w:val="de-DE"/>
          <w14:ligatures w14:val="standardContextual"/>
        </w:rPr>
        <w:lastRenderedPageBreak/>
        <w:t xml:space="preserve">Matti Tiitinen, </w:t>
      </w:r>
      <w:proofErr w:type="spellStart"/>
      <w:r w:rsidRPr="00295733">
        <w:rPr>
          <w:rFonts w:ascii="Aptos" w:eastAsia="Aptos" w:hAnsi="Aptos" w:cs="Arial"/>
          <w:kern w:val="2"/>
          <w:sz w:val="24"/>
          <w:szCs w:val="24"/>
          <w:lang w:val="de-DE"/>
          <w14:ligatures w14:val="standardContextual"/>
        </w:rPr>
        <w:t>Vice</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President</w:t>
      </w:r>
      <w:proofErr w:type="spellEnd"/>
      <w:r w:rsidRPr="00295733">
        <w:rPr>
          <w:rFonts w:ascii="Aptos" w:eastAsia="Aptos" w:hAnsi="Aptos" w:cs="Arial"/>
          <w:kern w:val="2"/>
          <w:sz w:val="24"/>
          <w:szCs w:val="24"/>
          <w:lang w:val="de-DE"/>
          <w14:ligatures w14:val="standardContextual"/>
        </w:rPr>
        <w:t xml:space="preserve"> Sales and Marketing bei Valtra EME, betont die Bedeutung dieser jüngsten Auszeichnung:</w:t>
      </w:r>
      <w:r w:rsidRPr="00295733">
        <w:rPr>
          <w:rFonts w:ascii="Aptos" w:eastAsia="Aptos" w:hAnsi="Aptos" w:cs="Arial"/>
          <w:kern w:val="2"/>
          <w:sz w:val="24"/>
          <w:szCs w:val="24"/>
          <w:lang w:val="de-DE"/>
          <w14:ligatures w14:val="standardContextual"/>
        </w:rPr>
        <w:br/>
        <w:t>„Den Titel ‚</w:t>
      </w:r>
      <w:proofErr w:type="spellStart"/>
      <w:r w:rsidRPr="00295733">
        <w:rPr>
          <w:rFonts w:ascii="Aptos" w:eastAsia="Aptos" w:hAnsi="Aptos" w:cs="Arial"/>
          <w:kern w:val="2"/>
          <w:sz w:val="24"/>
          <w:szCs w:val="24"/>
          <w:lang w:val="de-DE"/>
          <w14:ligatures w14:val="standardContextual"/>
        </w:rPr>
        <w:t>Tractor</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of</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the</w:t>
      </w:r>
      <w:proofErr w:type="spellEnd"/>
      <w:r w:rsidRPr="00295733">
        <w:rPr>
          <w:rFonts w:ascii="Aptos" w:eastAsia="Aptos" w:hAnsi="Aptos" w:cs="Arial"/>
          <w:kern w:val="2"/>
          <w:sz w:val="24"/>
          <w:szCs w:val="24"/>
          <w:lang w:val="de-DE"/>
          <w14:ligatures w14:val="standardContextual"/>
        </w:rPr>
        <w:t xml:space="preserve"> Year 2026‘ in der Kategorie Utility zu gewinnen, ist ein stolzer Moment für Valtra und unsere Kunden. Wir haben unseren Landwirten zugehört, die sich einen einfach zu bedienenden Traktor mit viel Leistung und Technologie wünschten. Die G-Serie CVT bietet all das! Sie steht für unser Engagement, Landwirtschaft einfacher, intelligenter und nachhaltiger zu gestalten und beweist, dass die G5-Serie weiterhin der beste Traktor in der Kategorie 100 bis 145 PS ist. Diese Auszeichnung bestätigt die harte Arbeit unserer Teams und das Vertrauen, das Landwirte täglich in Valtra setzen.“</w:t>
      </w:r>
    </w:p>
    <w:p w14:paraId="2C89F345" w14:textId="77777777" w:rsidR="009F6ADE" w:rsidRPr="00295733" w:rsidRDefault="009F6ADE" w:rsidP="009F6ADE">
      <w:pPr>
        <w:spacing w:after="160" w:line="278" w:lineRule="auto"/>
        <w:rPr>
          <w:rFonts w:ascii="Aptos" w:eastAsia="Aptos" w:hAnsi="Aptos" w:cs="Arial"/>
          <w:kern w:val="2"/>
          <w:sz w:val="24"/>
          <w:szCs w:val="24"/>
          <w:lang w:val="de-DE"/>
          <w14:ligatures w14:val="standardContextual"/>
        </w:rPr>
      </w:pPr>
      <w:r w:rsidRPr="00295733">
        <w:rPr>
          <w:rFonts w:ascii="Aptos" w:eastAsia="Aptos" w:hAnsi="Aptos" w:cs="Arial"/>
          <w:kern w:val="2"/>
          <w:sz w:val="24"/>
          <w:szCs w:val="24"/>
          <w:lang w:val="de-DE"/>
          <w14:ligatures w14:val="standardContextual"/>
        </w:rPr>
        <w:t>Die Auszeichnung unterstreicht Valtra‘s Fokus auf Bedienkomfort, Präzisionslandwirtschaft und Nachhaltigkeit. Mit Funktionen wie Load-</w:t>
      </w:r>
      <w:proofErr w:type="spellStart"/>
      <w:r w:rsidRPr="00295733">
        <w:rPr>
          <w:rFonts w:ascii="Aptos" w:eastAsia="Aptos" w:hAnsi="Aptos" w:cs="Arial"/>
          <w:kern w:val="2"/>
          <w:sz w:val="24"/>
          <w:szCs w:val="24"/>
          <w:lang w:val="de-DE"/>
          <w14:ligatures w14:val="standardContextual"/>
        </w:rPr>
        <w:t>Sensing</w:t>
      </w:r>
      <w:proofErr w:type="spellEnd"/>
      <w:r w:rsidRPr="00295733">
        <w:rPr>
          <w:rFonts w:ascii="Aptos" w:eastAsia="Aptos" w:hAnsi="Aptos" w:cs="Arial"/>
          <w:kern w:val="2"/>
          <w:sz w:val="24"/>
          <w:szCs w:val="24"/>
          <w:lang w:val="de-DE"/>
          <w14:ligatures w14:val="standardContextual"/>
        </w:rPr>
        <w:t>-Hydraulik, EcoPower-Prinzipien zur Kraftstoffeffizienz und modularen Optionspaketen bietet die G-Serie CVT laut Valtra eine hohe Produktivität bei niedrigen Gesamtbetriebskosten.</w:t>
      </w:r>
    </w:p>
    <w:p w14:paraId="4346786E" w14:textId="77777777" w:rsidR="009F6ADE" w:rsidRPr="00295733" w:rsidRDefault="009F6ADE" w:rsidP="009F6ADE">
      <w:pPr>
        <w:spacing w:after="160" w:line="278" w:lineRule="auto"/>
        <w:rPr>
          <w:rFonts w:ascii="Aptos" w:eastAsia="Aptos" w:hAnsi="Aptos" w:cs="Arial"/>
          <w:kern w:val="2"/>
          <w:sz w:val="24"/>
          <w:szCs w:val="24"/>
          <w:lang w:val="de-DE"/>
          <w14:ligatures w14:val="standardContextual"/>
        </w:rPr>
      </w:pPr>
      <w:r w:rsidRPr="00295733">
        <w:rPr>
          <w:rFonts w:ascii="Aptos" w:eastAsia="Aptos" w:hAnsi="Aptos" w:cs="Arial"/>
          <w:kern w:val="2"/>
          <w:sz w:val="24"/>
          <w:szCs w:val="24"/>
          <w:lang w:val="de-DE"/>
          <w14:ligatures w14:val="standardContextual"/>
        </w:rPr>
        <w:t>Valtra bedankt sich bei der Jury des „</w:t>
      </w:r>
      <w:proofErr w:type="spellStart"/>
      <w:r w:rsidRPr="00295733">
        <w:rPr>
          <w:rFonts w:ascii="Aptos" w:eastAsia="Aptos" w:hAnsi="Aptos" w:cs="Arial"/>
          <w:kern w:val="2"/>
          <w:sz w:val="24"/>
          <w:szCs w:val="24"/>
          <w:lang w:val="de-DE"/>
          <w14:ligatures w14:val="standardContextual"/>
        </w:rPr>
        <w:t>Tractor</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of</w:t>
      </w:r>
      <w:proofErr w:type="spellEnd"/>
      <w:r w:rsidRPr="00295733">
        <w:rPr>
          <w:rFonts w:ascii="Aptos" w:eastAsia="Aptos" w:hAnsi="Aptos" w:cs="Arial"/>
          <w:kern w:val="2"/>
          <w:sz w:val="24"/>
          <w:szCs w:val="24"/>
          <w:lang w:val="de-DE"/>
          <w14:ligatures w14:val="standardContextual"/>
        </w:rPr>
        <w:t xml:space="preserve"> </w:t>
      </w:r>
      <w:proofErr w:type="spellStart"/>
      <w:r w:rsidRPr="00295733">
        <w:rPr>
          <w:rFonts w:ascii="Aptos" w:eastAsia="Aptos" w:hAnsi="Aptos" w:cs="Arial"/>
          <w:kern w:val="2"/>
          <w:sz w:val="24"/>
          <w:szCs w:val="24"/>
          <w:lang w:val="de-DE"/>
          <w14:ligatures w14:val="standardContextual"/>
        </w:rPr>
        <w:t>the</w:t>
      </w:r>
      <w:proofErr w:type="spellEnd"/>
      <w:r w:rsidRPr="00295733">
        <w:rPr>
          <w:rFonts w:ascii="Aptos" w:eastAsia="Aptos" w:hAnsi="Aptos" w:cs="Arial"/>
          <w:kern w:val="2"/>
          <w:sz w:val="24"/>
          <w:szCs w:val="24"/>
          <w:lang w:val="de-DE"/>
          <w14:ligatures w14:val="standardContextual"/>
        </w:rPr>
        <w:t xml:space="preserve"> Year“ für die Anerkennung der G-Serie CVT als Maßstab im Design von Utility-Traktoren.</w:t>
      </w:r>
    </w:p>
    <w:p w14:paraId="0186F00D" w14:textId="77777777" w:rsidR="009F6ADE" w:rsidRPr="00295733" w:rsidRDefault="009F6ADE" w:rsidP="009F6ADE">
      <w:pPr>
        <w:spacing w:after="160" w:line="278" w:lineRule="auto"/>
        <w:rPr>
          <w:rFonts w:ascii="Aptos" w:eastAsia="Aptos" w:hAnsi="Aptos" w:cs="Arial"/>
          <w:kern w:val="2"/>
          <w:sz w:val="24"/>
          <w:szCs w:val="24"/>
          <w14:ligatures w14:val="standardContextual"/>
        </w:rPr>
      </w:pPr>
      <w:r w:rsidRPr="00295733">
        <w:rPr>
          <w:rFonts w:ascii="Aptos" w:eastAsia="Aptos" w:hAnsi="Aptos" w:cs="Arial"/>
          <w:kern w:val="2"/>
          <w:sz w:val="24"/>
          <w:szCs w:val="24"/>
          <w:lang w:val="de-DE"/>
          <w14:ligatures w14:val="standardContextual"/>
        </w:rPr>
        <w:t xml:space="preserve">Besuchen Sie die preisgekrönte Valtra G-Serie CVT auf der Agritechnica, Halle 20, Stand A40, vom 9. bis 15. </w:t>
      </w:r>
      <w:r w:rsidRPr="00295733">
        <w:rPr>
          <w:rFonts w:ascii="Aptos" w:eastAsia="Aptos" w:hAnsi="Aptos" w:cs="Arial"/>
          <w:kern w:val="2"/>
          <w:sz w:val="24"/>
          <w:szCs w:val="24"/>
          <w14:ligatures w14:val="standardContextual"/>
        </w:rPr>
        <w:t>November 2025.</w:t>
      </w:r>
    </w:p>
    <w:p w14:paraId="2FE692BB" w14:textId="6A0051C7" w:rsidR="00184FA7" w:rsidRDefault="00184FA7" w:rsidP="009F6ADE">
      <w:pPr>
        <w:spacing w:after="160" w:line="278" w:lineRule="auto"/>
        <w:rPr>
          <w:rFonts w:ascii="Aptos" w:eastAsia="Aptos" w:hAnsi="Aptos" w:cs="Arial"/>
          <w:kern w:val="2"/>
          <w:sz w:val="24"/>
          <w:szCs w:val="24"/>
          <w14:ligatures w14:val="standardContextual"/>
        </w:rPr>
      </w:pPr>
      <w:r w:rsidRPr="00184FA7">
        <w:rPr>
          <w:rFonts w:ascii="Aptos" w:eastAsia="Aptos" w:hAnsi="Aptos" w:cs="Arial"/>
          <w:kern w:val="2"/>
          <w:sz w:val="24"/>
          <w:szCs w:val="24"/>
          <w14:ligatures w14:val="standardContextual"/>
        </w:rPr>
        <w:t>https://www.valtra.de/produkte/g-serie.html</w:t>
      </w:r>
    </w:p>
    <w:p w14:paraId="7F89048C" w14:textId="0109A885" w:rsidR="009F6ADE" w:rsidRPr="00295733" w:rsidRDefault="00184FA7" w:rsidP="009F6ADE">
      <w:pPr>
        <w:spacing w:after="160" w:line="278" w:lineRule="auto"/>
        <w:rPr>
          <w:rFonts w:ascii="Aptos" w:eastAsia="Aptos" w:hAnsi="Aptos" w:cs="Arial"/>
          <w:kern w:val="2"/>
          <w:sz w:val="24"/>
          <w:szCs w:val="24"/>
          <w14:ligatures w14:val="standardContextual"/>
        </w:rPr>
      </w:pPr>
      <w:hyperlink r:id="rId13" w:history="1">
        <w:r w:rsidR="009F6ADE" w:rsidRPr="00184FA7">
          <w:rPr>
            <w:rStyle w:val="Hyperlink"/>
            <w:rFonts w:ascii="Aptos" w:eastAsia="Aptos" w:hAnsi="Aptos" w:cs="Arial"/>
            <w:b/>
            <w:bCs/>
            <w:kern w:val="2"/>
            <w:sz w:val="24"/>
            <w:szCs w:val="24"/>
            <w14:ligatures w14:val="standardContextual"/>
          </w:rPr>
          <w:t>Bilder</w:t>
        </w:r>
      </w:hyperlink>
    </w:p>
    <w:p w14:paraId="46807A30" w14:textId="77777777" w:rsidR="009F6ADE" w:rsidRPr="00295733" w:rsidRDefault="009F6ADE" w:rsidP="009F6ADE">
      <w:pPr>
        <w:spacing w:after="160" w:line="278" w:lineRule="auto"/>
        <w:rPr>
          <w:rFonts w:ascii="Aptos" w:eastAsia="Aptos" w:hAnsi="Aptos" w:cs="Arial"/>
          <w:kern w:val="2"/>
          <w:sz w:val="24"/>
          <w:szCs w:val="24"/>
          <w14:ligatures w14:val="standardContextual"/>
        </w:rPr>
      </w:pPr>
      <w:r w:rsidRPr="00295733">
        <w:rPr>
          <w:rFonts w:ascii="Aptos" w:eastAsia="Aptos" w:hAnsi="Aptos" w:cs="Arial"/>
          <w:kern w:val="2"/>
          <w:sz w:val="24"/>
          <w:szCs w:val="24"/>
          <w14:ligatures w14:val="standardContextual"/>
        </w:rPr>
        <w:t>#Valtra #yourworkingmachine #GSeries #TractorOfTheYear #TotY2026</w:t>
      </w:r>
    </w:p>
    <w:p w14:paraId="49DC6751" w14:textId="77777777" w:rsidR="009F6ADE" w:rsidRPr="00295733" w:rsidRDefault="00000000" w:rsidP="009F6ADE">
      <w:pPr>
        <w:spacing w:after="160" w:line="278" w:lineRule="auto"/>
        <w:rPr>
          <w:rFonts w:ascii="Aptos" w:eastAsia="Aptos" w:hAnsi="Aptos" w:cs="Arial"/>
          <w:kern w:val="2"/>
          <w:sz w:val="24"/>
          <w:szCs w:val="24"/>
          <w14:ligatures w14:val="standardContextual"/>
        </w:rPr>
      </w:pPr>
      <w:r>
        <w:rPr>
          <w:rFonts w:ascii="Aptos" w:eastAsia="Aptos" w:hAnsi="Aptos" w:cs="Arial"/>
          <w:kern w:val="2"/>
          <w:sz w:val="24"/>
          <w:szCs w:val="24"/>
          <w14:ligatures w14:val="standardContextual"/>
        </w:rPr>
        <w:pict w14:anchorId="36F1D12C">
          <v:rect id="_x0000_i1025" style="width:0;height:1.5pt" o:hralign="center" o:hrstd="t" o:hr="t" fillcolor="#a0a0a0" stroked="f"/>
        </w:pict>
      </w:r>
    </w:p>
    <w:p w14:paraId="27746D23" w14:textId="77777777" w:rsidR="009F6ADE" w:rsidRPr="00295733" w:rsidRDefault="009F6ADE" w:rsidP="009F6ADE">
      <w:pPr>
        <w:spacing w:after="160" w:line="278" w:lineRule="auto"/>
        <w:rPr>
          <w:rFonts w:ascii="Aptos" w:eastAsia="Aptos" w:hAnsi="Aptos" w:cs="Arial"/>
          <w:kern w:val="2"/>
          <w:sz w:val="24"/>
          <w:szCs w:val="24"/>
          <w:lang w:val="de-DE"/>
          <w14:ligatures w14:val="standardContextual"/>
        </w:rPr>
      </w:pPr>
      <w:r w:rsidRPr="00295733">
        <w:rPr>
          <w:rFonts w:ascii="Aptos" w:eastAsia="Aptos" w:hAnsi="Aptos" w:cs="Arial"/>
          <w:b/>
          <w:bCs/>
          <w:kern w:val="2"/>
          <w:sz w:val="24"/>
          <w:szCs w:val="24"/>
          <w:lang w:val="de-DE"/>
          <w14:ligatures w14:val="standardContextual"/>
        </w:rPr>
        <w:t>Über Valtra</w:t>
      </w:r>
      <w:r w:rsidRPr="00295733">
        <w:rPr>
          <w:rFonts w:ascii="Aptos" w:eastAsia="Aptos" w:hAnsi="Aptos" w:cs="Arial"/>
          <w:kern w:val="2"/>
          <w:sz w:val="24"/>
          <w:szCs w:val="24"/>
          <w:lang w:val="de-DE"/>
          <w14:ligatures w14:val="standardContextual"/>
        </w:rPr>
        <w:br/>
      </w:r>
      <w:proofErr w:type="spellStart"/>
      <w:r w:rsidRPr="00184FA7">
        <w:rPr>
          <w:rFonts w:ascii="Aptos" w:eastAsia="Aptos" w:hAnsi="Aptos" w:cs="Arial"/>
          <w:kern w:val="2"/>
          <w:lang w:val="de-DE"/>
          <w14:ligatures w14:val="standardContextual"/>
        </w:rPr>
        <w:t>Valtra</w:t>
      </w:r>
      <w:proofErr w:type="spellEnd"/>
      <w:r w:rsidRPr="00184FA7">
        <w:rPr>
          <w:rFonts w:ascii="Aptos" w:eastAsia="Aptos" w:hAnsi="Aptos" w:cs="Arial"/>
          <w:kern w:val="2"/>
          <w:lang w:val="de-DE"/>
          <w14:ligatures w14:val="standardContextual"/>
        </w:rPr>
        <w:t xml:space="preserve"> Inc. entwickelt, produziert, vermarktet und wartet Valtra-Traktoren, die jeweils speziell auf die individuellen Bedürfnisse der Kunden zugeschnitten sind. Valtra-Traktoren sind bekannt für ihre Vielseitigkeit und Zuverlässigkeit, sie sind für die anspruchsvollsten Klimabedingungen ausgelegt und garantieren höchste Leistung unter härtesten Arbeitsbedingungen. Valtra ist eine globale Marke von AGCO und der führende Traktorenhersteller in den nordischen Ländern sowie eine der beliebtesten Marken in Lateinamerika.</w:t>
      </w:r>
      <w:r w:rsidRPr="00184FA7">
        <w:rPr>
          <w:rFonts w:ascii="Aptos" w:eastAsia="Aptos" w:hAnsi="Aptos" w:cs="Arial"/>
          <w:kern w:val="2"/>
          <w:lang w:val="de-DE"/>
          <w14:ligatures w14:val="standardContextual"/>
        </w:rPr>
        <w:br/>
        <w:t>www.valtra.com</w:t>
      </w:r>
    </w:p>
    <w:p w14:paraId="388BA1F8" w14:textId="77777777" w:rsidR="009F6ADE" w:rsidRPr="00295733" w:rsidRDefault="009F6ADE" w:rsidP="009F6ADE">
      <w:pPr>
        <w:spacing w:after="160" w:line="278" w:lineRule="auto"/>
        <w:rPr>
          <w:rFonts w:ascii="Aptos" w:eastAsia="Aptos" w:hAnsi="Aptos" w:cs="Arial"/>
          <w:kern w:val="2"/>
          <w:sz w:val="24"/>
          <w:szCs w:val="24"/>
          <w14:ligatures w14:val="standardContextual"/>
        </w:rPr>
      </w:pPr>
      <w:r w:rsidRPr="00295733">
        <w:rPr>
          <w:rFonts w:ascii="Aptos" w:eastAsia="Aptos" w:hAnsi="Aptos" w:cs="Arial"/>
          <w:b/>
          <w:bCs/>
          <w:kern w:val="2"/>
          <w:sz w:val="24"/>
          <w:szCs w:val="24"/>
          <w:lang w:val="de-DE"/>
          <w14:ligatures w14:val="standardContextual"/>
        </w:rPr>
        <w:t>Über AGCO</w:t>
      </w:r>
      <w:r w:rsidRPr="00295733">
        <w:rPr>
          <w:rFonts w:ascii="Aptos" w:eastAsia="Aptos" w:hAnsi="Aptos" w:cs="Arial"/>
          <w:kern w:val="2"/>
          <w:sz w:val="24"/>
          <w:szCs w:val="24"/>
          <w:lang w:val="de-DE"/>
          <w14:ligatures w14:val="standardContextual"/>
        </w:rPr>
        <w:br/>
      </w:r>
      <w:proofErr w:type="spellStart"/>
      <w:r w:rsidRPr="00184FA7">
        <w:rPr>
          <w:rFonts w:ascii="Aptos" w:eastAsia="Aptos" w:hAnsi="Aptos" w:cs="Arial"/>
          <w:kern w:val="2"/>
          <w:lang w:val="de-DE"/>
          <w14:ligatures w14:val="standardContextual"/>
        </w:rPr>
        <w:t>AGCO</w:t>
      </w:r>
      <w:proofErr w:type="spellEnd"/>
      <w:r w:rsidRPr="00184FA7">
        <w:rPr>
          <w:rFonts w:ascii="Aptos" w:eastAsia="Aptos" w:hAnsi="Aptos" w:cs="Arial"/>
          <w:kern w:val="2"/>
          <w:lang w:val="de-DE"/>
          <w14:ligatures w14:val="standardContextual"/>
        </w:rPr>
        <w:t xml:space="preserve"> (NYSE: AGCO) ist ein weltweit führendes Unternehmen in der Entwicklung, Herstellung und dem Vertrieb von Landmaschinen und Präzisionslandwirtschaftstechnologie. AGCO bietet Landwirten und OEM-Kunden durch sein differenziertes Markenportfolio, darunter führende Marken wie Fendt®, Massey Ferguson®, </w:t>
      </w:r>
      <w:proofErr w:type="spellStart"/>
      <w:r w:rsidRPr="00184FA7">
        <w:rPr>
          <w:rFonts w:ascii="Aptos" w:eastAsia="Aptos" w:hAnsi="Aptos" w:cs="Arial"/>
          <w:kern w:val="2"/>
          <w:lang w:val="de-DE"/>
          <w14:ligatures w14:val="standardContextual"/>
        </w:rPr>
        <w:t>PTx</w:t>
      </w:r>
      <w:proofErr w:type="spellEnd"/>
      <w:r w:rsidRPr="00184FA7">
        <w:rPr>
          <w:rFonts w:ascii="Aptos" w:eastAsia="Aptos" w:hAnsi="Aptos" w:cs="Arial"/>
          <w:kern w:val="2"/>
          <w:lang w:val="de-DE"/>
          <w14:ligatures w14:val="standardContextual"/>
        </w:rPr>
        <w:t xml:space="preserve"> und Valtra®, echten Mehrwert. Das umfassende Produktangebot, intelligente Landwirtschaftslösungen und Dienstleistungen von AGCO helfen Landwirten, die Welt nachhaltig zu ernähren. Gegründet 1990 mit Hauptsitz in Duluth, Georgia, USA, erzielte AGCO im Jahr 2024 einen Nettoumsatz von rund 11,7 Milliarden US-Dollar. </w:t>
      </w:r>
      <w:proofErr w:type="spellStart"/>
      <w:r w:rsidRPr="00184FA7">
        <w:rPr>
          <w:rFonts w:ascii="Aptos" w:eastAsia="Aptos" w:hAnsi="Aptos" w:cs="Arial"/>
          <w:kern w:val="2"/>
          <w14:ligatures w14:val="standardContextual"/>
        </w:rPr>
        <w:t>Weitere</w:t>
      </w:r>
      <w:proofErr w:type="spellEnd"/>
      <w:r w:rsidRPr="00184FA7">
        <w:rPr>
          <w:rFonts w:ascii="Aptos" w:eastAsia="Aptos" w:hAnsi="Aptos" w:cs="Arial"/>
          <w:kern w:val="2"/>
          <w14:ligatures w14:val="standardContextual"/>
        </w:rPr>
        <w:t xml:space="preserve"> </w:t>
      </w:r>
      <w:proofErr w:type="spellStart"/>
      <w:r w:rsidRPr="00184FA7">
        <w:rPr>
          <w:rFonts w:ascii="Aptos" w:eastAsia="Aptos" w:hAnsi="Aptos" w:cs="Arial"/>
          <w:kern w:val="2"/>
          <w14:ligatures w14:val="standardContextual"/>
        </w:rPr>
        <w:t>Informationen</w:t>
      </w:r>
      <w:proofErr w:type="spellEnd"/>
      <w:r w:rsidRPr="00184FA7">
        <w:rPr>
          <w:rFonts w:ascii="Aptos" w:eastAsia="Aptos" w:hAnsi="Aptos" w:cs="Arial"/>
          <w:kern w:val="2"/>
          <w14:ligatures w14:val="standardContextual"/>
        </w:rPr>
        <w:t xml:space="preserve"> </w:t>
      </w:r>
      <w:proofErr w:type="spellStart"/>
      <w:r w:rsidRPr="00184FA7">
        <w:rPr>
          <w:rFonts w:ascii="Aptos" w:eastAsia="Aptos" w:hAnsi="Aptos" w:cs="Arial"/>
          <w:kern w:val="2"/>
          <w14:ligatures w14:val="standardContextual"/>
        </w:rPr>
        <w:t>unter</w:t>
      </w:r>
      <w:proofErr w:type="spellEnd"/>
      <w:r w:rsidRPr="00184FA7">
        <w:rPr>
          <w:rFonts w:ascii="Aptos" w:eastAsia="Aptos" w:hAnsi="Aptos" w:cs="Arial"/>
          <w:kern w:val="2"/>
          <w14:ligatures w14:val="standardContextual"/>
        </w:rPr>
        <w:t xml:space="preserve"> www.agcocorp.com.</w:t>
      </w:r>
    </w:p>
    <w:p w14:paraId="223A7045" w14:textId="44350C51" w:rsidR="009F6ADE" w:rsidRPr="00184FA7" w:rsidRDefault="009F6ADE" w:rsidP="00FA1FCD">
      <w:pPr>
        <w:rPr>
          <w:rStyle w:val="normaltextrun"/>
          <w:rFonts w:ascii="Arial" w:hAnsi="Arial" w:cs="Arial"/>
          <w:b/>
          <w:bCs/>
        </w:rPr>
      </w:pPr>
      <w:r w:rsidRPr="00DF3405">
        <w:rPr>
          <w:rStyle w:val="Hyperlink"/>
          <w:lang w:val="en-GB"/>
        </w:rPr>
        <w:t>www.agcocorp.com.</w:t>
      </w:r>
    </w:p>
    <w:sectPr w:rsidR="009F6ADE" w:rsidRPr="00184FA7" w:rsidSect="004B15BE">
      <w:headerReference w:type="default" r:id="rId14"/>
      <w:footerReference w:type="default" r:id="rId15"/>
      <w:type w:val="continuous"/>
      <w:pgSz w:w="11906" w:h="16838"/>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9137E" w14:textId="77777777" w:rsidR="00F96031" w:rsidRDefault="00F96031">
      <w:r>
        <w:separator/>
      </w:r>
    </w:p>
  </w:endnote>
  <w:endnote w:type="continuationSeparator" w:id="0">
    <w:p w14:paraId="6F183CFE" w14:textId="77777777" w:rsidR="00F96031" w:rsidRDefault="00F9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F573" w14:textId="77777777" w:rsidR="005267F3" w:rsidRPr="003E541E" w:rsidRDefault="005267F3" w:rsidP="005267F3">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51E80D2D" w14:textId="77777777" w:rsidR="005267F3" w:rsidRPr="003E541E" w:rsidRDefault="005267F3" w:rsidP="005267F3">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4E4E4D5D" w14:textId="42EB47FB" w:rsidR="005267F3" w:rsidRPr="002D22F0" w:rsidRDefault="004706C6" w:rsidP="005267F3">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5267F3" w:rsidRPr="002D22F0">
      <w:rPr>
        <w:rFonts w:ascii="Vectora LT Std Light" w:hAnsi="Vectora LT Std Light" w:cs="Arial"/>
        <w:color w:val="808080"/>
        <w:sz w:val="18"/>
        <w:lang w:val="en-GB"/>
      </w:rPr>
      <w:t>: +358 2045 501   Fax: +358 204 55 0533   www.valtra.com</w:t>
    </w:r>
  </w:p>
  <w:p w14:paraId="2CFAD6B5" w14:textId="3A146608" w:rsidR="005267F3" w:rsidRPr="002D22F0" w:rsidRDefault="004706C6" w:rsidP="005267F3">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2E0BA324" w14:textId="77777777" w:rsidR="00AE7138" w:rsidRPr="002D22F0" w:rsidRDefault="00AE7138" w:rsidP="005267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AE21" w14:textId="77777777" w:rsidR="00F36C3D" w:rsidRPr="003E541E" w:rsidRDefault="00F36C3D" w:rsidP="00F36C3D">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454E1323" w14:textId="77777777" w:rsidR="00F36C3D" w:rsidRPr="003E541E" w:rsidRDefault="00F36C3D" w:rsidP="00F36C3D">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5F40F5D0" w14:textId="0B714E64" w:rsidR="00F36C3D" w:rsidRPr="002D22F0" w:rsidRDefault="004706C6" w:rsidP="00F36C3D">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F36C3D" w:rsidRPr="002D22F0">
      <w:rPr>
        <w:rFonts w:ascii="Vectora LT Std Light" w:hAnsi="Vectora LT Std Light" w:cs="Arial"/>
        <w:color w:val="808080"/>
        <w:sz w:val="18"/>
        <w:lang w:val="en-GB"/>
      </w:rPr>
      <w:t>: +358 2045 501   Fax: +358 204 55 0533   www.valtra.com</w:t>
    </w:r>
  </w:p>
  <w:p w14:paraId="5A230D12" w14:textId="5F8BB13B" w:rsidR="00F36C3D" w:rsidRPr="002D22F0" w:rsidRDefault="004706C6" w:rsidP="00F36C3D">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0DB94395" w14:textId="77777777" w:rsidR="00745565" w:rsidRPr="002D22F0" w:rsidRDefault="00745565" w:rsidP="00F36C3D">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D0967" w14:textId="77777777" w:rsidR="00F96031" w:rsidRDefault="00F96031">
      <w:r>
        <w:separator/>
      </w:r>
    </w:p>
  </w:footnote>
  <w:footnote w:type="continuationSeparator" w:id="0">
    <w:p w14:paraId="13463D3E" w14:textId="77777777" w:rsidR="00F96031" w:rsidRDefault="00F96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7E1" w14:textId="77777777" w:rsidR="00AE7138" w:rsidRDefault="005267F3" w:rsidP="00356CB9">
    <w:pPr>
      <w:pStyle w:val="Header"/>
      <w:ind w:left="7920" w:firstLine="85"/>
    </w:pPr>
    <w:r>
      <w:rPr>
        <w:noProof/>
        <w:lang w:val="en-GB" w:eastAsia="zh-CN"/>
      </w:rPr>
      <mc:AlternateContent>
        <mc:Choice Requires="wps">
          <w:drawing>
            <wp:anchor distT="0" distB="0" distL="114300" distR="114300" simplePos="0" relativeHeight="251658752" behindDoc="0" locked="0" layoutInCell="1" allowOverlap="1" wp14:anchorId="44CAD9A1" wp14:editId="350BC909">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AD9A1" id="_x0000_t202" coordsize="21600,21600" o:spt="202" path="m,l,21600r21600,l21600,xe">
              <v:stroke joinstyle="miter"/>
              <v:path gradientshapeok="t" o:connecttype="rect"/>
            </v:shapetype>
            <v:shape id="Text Box 6" o:spid="_x0000_s1026" type="#_x0000_t202" style="position:absolute;left:0;text-align:left;margin-left:36pt;margin-top:92.7pt;width:224pt;height:2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filled="f" stroked="f">
              <v:textbox inset="0,0,0,0">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v:textbox>
              <w10:wrap anchorx="page"/>
            </v:shape>
          </w:pict>
        </mc:Fallback>
      </mc:AlternateContent>
    </w:r>
    <w:r w:rsidR="00D917B9">
      <w:rPr>
        <w:noProof/>
        <w:lang w:val="en-GB" w:eastAsia="zh-CN"/>
      </w:rPr>
      <w:drawing>
        <wp:anchor distT="0" distB="0" distL="114300" distR="114300" simplePos="0" relativeHeight="251659776" behindDoc="1" locked="0" layoutInCell="1" allowOverlap="1" wp14:anchorId="202C260E" wp14:editId="58BC9B03">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br/>
    </w:r>
    <w:r w:rsidR="00356CB9">
      <w:br/>
    </w:r>
    <w:r w:rsidR="00356CB9">
      <w:br/>
      <w:t xml:space="preserve">       </w:t>
    </w:r>
    <w:r w:rsidR="001B5FFF">
      <w:rPr>
        <w:noProof/>
        <w:lang w:val="en-GB" w:eastAsia="zh-CN"/>
      </w:rPr>
      <mc:AlternateContent>
        <mc:Choice Requires="wps">
          <w:drawing>
            <wp:anchor distT="0" distB="0" distL="114300" distR="114300" simplePos="0" relativeHeight="251657728"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0FD80" id="Line 5"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112.5pt" to="8in,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" strokecolor="#d8d8d8">
              <w10:wrap anchorx="page" anchory="page"/>
            </v:line>
          </w:pict>
        </mc:Fallback>
      </mc:AlternateContent>
    </w:r>
    <w:r w:rsidR="001B5FFF">
      <w:rPr>
        <w:noProof/>
        <w:lang w:val="en-GB" w:eastAsia="zh-CN"/>
      </w:rPr>
      <w:drawing>
        <wp:anchor distT="0" distB="0" distL="114300" distR="114300" simplePos="0" relativeHeight="251656704"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F10" w14:textId="77777777" w:rsidR="00745565" w:rsidRDefault="00745565" w:rsidP="00745565">
    <w:pPr>
      <w:pStyle w:val="Header"/>
      <w:jc w:val="right"/>
    </w:pPr>
    <w:r>
      <w:rPr>
        <w:rStyle w:val="PageNumber"/>
      </w:rPr>
      <w:fldChar w:fldCharType="begin"/>
    </w:r>
    <w:r>
      <w:rPr>
        <w:rStyle w:val="PageNumber"/>
      </w:rPr>
      <w:instrText xml:space="preserve"> PAGE </w:instrText>
    </w:r>
    <w:r>
      <w:rPr>
        <w:rStyle w:val="PageNumber"/>
      </w:rPr>
      <w:fldChar w:fldCharType="separate"/>
    </w:r>
    <w:r w:rsidR="00C76A1E">
      <w:rPr>
        <w:rStyle w:val="PageNumber"/>
        <w:noProof/>
      </w:rPr>
      <w:t>3</w:t>
    </w:r>
    <w:r>
      <w:rPr>
        <w:rStyle w:val="PageNumber"/>
      </w:rPr>
      <w:fldChar w:fldCharType="end"/>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C76A1E">
      <w:rPr>
        <w:rStyle w:val="PageNumber"/>
        <w:noProof/>
      </w:rPr>
      <w:t>3</w:t>
    </w:r>
    <w:r>
      <w:rPr>
        <w:rStyle w:val="PageNumber"/>
      </w:rPr>
      <w:fldChar w:fldCharType="end"/>
    </w:r>
    <w:r>
      <w:rPr>
        <w:rStyle w:val="PageNumbe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ascii="Arial" w:hAnsi="Arial" w:hint="default"/>
      </w:rPr>
    </w:lvl>
    <w:lvl w:ilvl="1" w:tplc="2EEC9F52" w:tentative="1">
      <w:start w:val="1"/>
      <w:numFmt w:val="bullet"/>
      <w:lvlText w:val="•"/>
      <w:lvlJc w:val="left"/>
      <w:pPr>
        <w:tabs>
          <w:tab w:val="num" w:pos="1440"/>
        </w:tabs>
        <w:ind w:left="1440" w:hanging="360"/>
      </w:pPr>
      <w:rPr>
        <w:rFonts w:ascii="Arial" w:hAnsi="Arial" w:hint="default"/>
      </w:rPr>
    </w:lvl>
    <w:lvl w:ilvl="2" w:tplc="79E6CBAA" w:tentative="1">
      <w:start w:val="1"/>
      <w:numFmt w:val="bullet"/>
      <w:lvlText w:val="•"/>
      <w:lvlJc w:val="left"/>
      <w:pPr>
        <w:tabs>
          <w:tab w:val="num" w:pos="2160"/>
        </w:tabs>
        <w:ind w:left="2160" w:hanging="360"/>
      </w:pPr>
      <w:rPr>
        <w:rFonts w:ascii="Arial" w:hAnsi="Arial" w:hint="default"/>
      </w:rPr>
    </w:lvl>
    <w:lvl w:ilvl="3" w:tplc="E83C0C5A" w:tentative="1">
      <w:start w:val="1"/>
      <w:numFmt w:val="bullet"/>
      <w:lvlText w:val="•"/>
      <w:lvlJc w:val="left"/>
      <w:pPr>
        <w:tabs>
          <w:tab w:val="num" w:pos="2880"/>
        </w:tabs>
        <w:ind w:left="2880" w:hanging="360"/>
      </w:pPr>
      <w:rPr>
        <w:rFonts w:ascii="Arial" w:hAnsi="Arial" w:hint="default"/>
      </w:rPr>
    </w:lvl>
    <w:lvl w:ilvl="4" w:tplc="4296C132" w:tentative="1">
      <w:start w:val="1"/>
      <w:numFmt w:val="bullet"/>
      <w:lvlText w:val="•"/>
      <w:lvlJc w:val="left"/>
      <w:pPr>
        <w:tabs>
          <w:tab w:val="num" w:pos="3600"/>
        </w:tabs>
        <w:ind w:left="3600" w:hanging="360"/>
      </w:pPr>
      <w:rPr>
        <w:rFonts w:ascii="Arial" w:hAnsi="Arial" w:hint="default"/>
      </w:rPr>
    </w:lvl>
    <w:lvl w:ilvl="5" w:tplc="42EA5E04" w:tentative="1">
      <w:start w:val="1"/>
      <w:numFmt w:val="bullet"/>
      <w:lvlText w:val="•"/>
      <w:lvlJc w:val="left"/>
      <w:pPr>
        <w:tabs>
          <w:tab w:val="num" w:pos="4320"/>
        </w:tabs>
        <w:ind w:left="4320" w:hanging="360"/>
      </w:pPr>
      <w:rPr>
        <w:rFonts w:ascii="Arial" w:hAnsi="Arial" w:hint="default"/>
      </w:rPr>
    </w:lvl>
    <w:lvl w:ilvl="6" w:tplc="28163D5E" w:tentative="1">
      <w:start w:val="1"/>
      <w:numFmt w:val="bullet"/>
      <w:lvlText w:val="•"/>
      <w:lvlJc w:val="left"/>
      <w:pPr>
        <w:tabs>
          <w:tab w:val="num" w:pos="5040"/>
        </w:tabs>
        <w:ind w:left="5040" w:hanging="360"/>
      </w:pPr>
      <w:rPr>
        <w:rFonts w:ascii="Arial" w:hAnsi="Arial" w:hint="default"/>
      </w:rPr>
    </w:lvl>
    <w:lvl w:ilvl="7" w:tplc="D2F8F0F2" w:tentative="1">
      <w:start w:val="1"/>
      <w:numFmt w:val="bullet"/>
      <w:lvlText w:val="•"/>
      <w:lvlJc w:val="left"/>
      <w:pPr>
        <w:tabs>
          <w:tab w:val="num" w:pos="5760"/>
        </w:tabs>
        <w:ind w:left="5760" w:hanging="360"/>
      </w:pPr>
      <w:rPr>
        <w:rFonts w:ascii="Arial" w:hAnsi="Arial" w:hint="default"/>
      </w:rPr>
    </w:lvl>
    <w:lvl w:ilvl="8" w:tplc="087CEC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15919"/>
    <w:rsid w:val="00020FB4"/>
    <w:rsid w:val="0003048B"/>
    <w:rsid w:val="000350EF"/>
    <w:rsid w:val="00036FCF"/>
    <w:rsid w:val="00040CD5"/>
    <w:rsid w:val="000552BD"/>
    <w:rsid w:val="00056108"/>
    <w:rsid w:val="00056490"/>
    <w:rsid w:val="00057525"/>
    <w:rsid w:val="00061678"/>
    <w:rsid w:val="00062F0E"/>
    <w:rsid w:val="00071D4F"/>
    <w:rsid w:val="00072F48"/>
    <w:rsid w:val="000819DD"/>
    <w:rsid w:val="000B0CF8"/>
    <w:rsid w:val="000B6F52"/>
    <w:rsid w:val="000C77C1"/>
    <w:rsid w:val="000E4270"/>
    <w:rsid w:val="000E4529"/>
    <w:rsid w:val="000E6D96"/>
    <w:rsid w:val="00106E9E"/>
    <w:rsid w:val="00112D91"/>
    <w:rsid w:val="00120602"/>
    <w:rsid w:val="001241DC"/>
    <w:rsid w:val="0013768F"/>
    <w:rsid w:val="001407FE"/>
    <w:rsid w:val="00151AFF"/>
    <w:rsid w:val="001628BF"/>
    <w:rsid w:val="0016445B"/>
    <w:rsid w:val="00164BFE"/>
    <w:rsid w:val="00184FA7"/>
    <w:rsid w:val="001965A7"/>
    <w:rsid w:val="00197576"/>
    <w:rsid w:val="001A7FF5"/>
    <w:rsid w:val="001B5FFF"/>
    <w:rsid w:val="001B63F1"/>
    <w:rsid w:val="001C4EEC"/>
    <w:rsid w:val="001C7E4A"/>
    <w:rsid w:val="001D0813"/>
    <w:rsid w:val="001D5D26"/>
    <w:rsid w:val="001E4FB6"/>
    <w:rsid w:val="001E56DA"/>
    <w:rsid w:val="00200502"/>
    <w:rsid w:val="002046CD"/>
    <w:rsid w:val="00204853"/>
    <w:rsid w:val="002065FC"/>
    <w:rsid w:val="00206E6A"/>
    <w:rsid w:val="0021250D"/>
    <w:rsid w:val="002162C9"/>
    <w:rsid w:val="00220FB8"/>
    <w:rsid w:val="00227BFF"/>
    <w:rsid w:val="002506B9"/>
    <w:rsid w:val="0025458D"/>
    <w:rsid w:val="0025679E"/>
    <w:rsid w:val="0026620B"/>
    <w:rsid w:val="00276186"/>
    <w:rsid w:val="002762FF"/>
    <w:rsid w:val="00282007"/>
    <w:rsid w:val="0029180A"/>
    <w:rsid w:val="002940CA"/>
    <w:rsid w:val="002A705A"/>
    <w:rsid w:val="002B77EE"/>
    <w:rsid w:val="002D2153"/>
    <w:rsid w:val="002D22F0"/>
    <w:rsid w:val="002D3DFF"/>
    <w:rsid w:val="002E43A4"/>
    <w:rsid w:val="002F468F"/>
    <w:rsid w:val="00301374"/>
    <w:rsid w:val="0031031A"/>
    <w:rsid w:val="00332A30"/>
    <w:rsid w:val="00356CB9"/>
    <w:rsid w:val="0036318E"/>
    <w:rsid w:val="00374036"/>
    <w:rsid w:val="0038008E"/>
    <w:rsid w:val="0039154C"/>
    <w:rsid w:val="00392DBF"/>
    <w:rsid w:val="0039709C"/>
    <w:rsid w:val="003A1DD3"/>
    <w:rsid w:val="003B1B26"/>
    <w:rsid w:val="003C3BD9"/>
    <w:rsid w:val="003D5571"/>
    <w:rsid w:val="003E541E"/>
    <w:rsid w:val="0041389D"/>
    <w:rsid w:val="004145F4"/>
    <w:rsid w:val="00424CBB"/>
    <w:rsid w:val="00443723"/>
    <w:rsid w:val="0044518B"/>
    <w:rsid w:val="00447CC5"/>
    <w:rsid w:val="00450ECE"/>
    <w:rsid w:val="00454D08"/>
    <w:rsid w:val="00455AF2"/>
    <w:rsid w:val="00467B17"/>
    <w:rsid w:val="004706C6"/>
    <w:rsid w:val="0047425D"/>
    <w:rsid w:val="004809D4"/>
    <w:rsid w:val="00487628"/>
    <w:rsid w:val="00487E5E"/>
    <w:rsid w:val="00494996"/>
    <w:rsid w:val="0049654B"/>
    <w:rsid w:val="004B15BE"/>
    <w:rsid w:val="004B5D55"/>
    <w:rsid w:val="004C5865"/>
    <w:rsid w:val="004D0923"/>
    <w:rsid w:val="004D2DE2"/>
    <w:rsid w:val="004E0287"/>
    <w:rsid w:val="004F633B"/>
    <w:rsid w:val="00523DCE"/>
    <w:rsid w:val="005252F1"/>
    <w:rsid w:val="005267F3"/>
    <w:rsid w:val="00557CD9"/>
    <w:rsid w:val="0056221D"/>
    <w:rsid w:val="005652CA"/>
    <w:rsid w:val="00573CF5"/>
    <w:rsid w:val="005745DC"/>
    <w:rsid w:val="005A2582"/>
    <w:rsid w:val="005B40BA"/>
    <w:rsid w:val="005B4562"/>
    <w:rsid w:val="005B6890"/>
    <w:rsid w:val="005C1EC8"/>
    <w:rsid w:val="005C427C"/>
    <w:rsid w:val="005D5EF7"/>
    <w:rsid w:val="005E0189"/>
    <w:rsid w:val="005E1A0B"/>
    <w:rsid w:val="005E5BBB"/>
    <w:rsid w:val="005F5D9C"/>
    <w:rsid w:val="00612826"/>
    <w:rsid w:val="00613A47"/>
    <w:rsid w:val="00613CDA"/>
    <w:rsid w:val="0062140C"/>
    <w:rsid w:val="006216FC"/>
    <w:rsid w:val="00637830"/>
    <w:rsid w:val="00643F66"/>
    <w:rsid w:val="00644C4C"/>
    <w:rsid w:val="0064539A"/>
    <w:rsid w:val="00650889"/>
    <w:rsid w:val="00654FF0"/>
    <w:rsid w:val="00662A43"/>
    <w:rsid w:val="00666F08"/>
    <w:rsid w:val="00682312"/>
    <w:rsid w:val="0068438A"/>
    <w:rsid w:val="00686539"/>
    <w:rsid w:val="006B1A92"/>
    <w:rsid w:val="006D1CDE"/>
    <w:rsid w:val="006D47E5"/>
    <w:rsid w:val="006F409D"/>
    <w:rsid w:val="00704761"/>
    <w:rsid w:val="00705548"/>
    <w:rsid w:val="00725AED"/>
    <w:rsid w:val="007276A8"/>
    <w:rsid w:val="00745565"/>
    <w:rsid w:val="00760978"/>
    <w:rsid w:val="007733A2"/>
    <w:rsid w:val="007750C6"/>
    <w:rsid w:val="0077596F"/>
    <w:rsid w:val="00777C94"/>
    <w:rsid w:val="00777DF1"/>
    <w:rsid w:val="007A4557"/>
    <w:rsid w:val="007A4852"/>
    <w:rsid w:val="007B2C76"/>
    <w:rsid w:val="007B4254"/>
    <w:rsid w:val="007C0653"/>
    <w:rsid w:val="007C3D5F"/>
    <w:rsid w:val="007D0819"/>
    <w:rsid w:val="007D35F9"/>
    <w:rsid w:val="007D5DF5"/>
    <w:rsid w:val="00806983"/>
    <w:rsid w:val="0080713A"/>
    <w:rsid w:val="00815777"/>
    <w:rsid w:val="00816DB8"/>
    <w:rsid w:val="0082453A"/>
    <w:rsid w:val="00826F70"/>
    <w:rsid w:val="00837371"/>
    <w:rsid w:val="008412D1"/>
    <w:rsid w:val="00841E50"/>
    <w:rsid w:val="00867AAB"/>
    <w:rsid w:val="0087214B"/>
    <w:rsid w:val="008A6267"/>
    <w:rsid w:val="008B382F"/>
    <w:rsid w:val="008B5638"/>
    <w:rsid w:val="008B65FF"/>
    <w:rsid w:val="008D5120"/>
    <w:rsid w:val="008D69CB"/>
    <w:rsid w:val="008D6F7F"/>
    <w:rsid w:val="008E21C1"/>
    <w:rsid w:val="008E57E7"/>
    <w:rsid w:val="008E74E1"/>
    <w:rsid w:val="0090284E"/>
    <w:rsid w:val="00907C33"/>
    <w:rsid w:val="0091486B"/>
    <w:rsid w:val="00914EE6"/>
    <w:rsid w:val="009152E4"/>
    <w:rsid w:val="00924FC4"/>
    <w:rsid w:val="00926391"/>
    <w:rsid w:val="0093695E"/>
    <w:rsid w:val="00937130"/>
    <w:rsid w:val="00942DB4"/>
    <w:rsid w:val="0094654B"/>
    <w:rsid w:val="00951413"/>
    <w:rsid w:val="00957FC3"/>
    <w:rsid w:val="00964F15"/>
    <w:rsid w:val="00972D8E"/>
    <w:rsid w:val="00975DD9"/>
    <w:rsid w:val="0098009B"/>
    <w:rsid w:val="00980AD0"/>
    <w:rsid w:val="00980B50"/>
    <w:rsid w:val="00984CD2"/>
    <w:rsid w:val="00991986"/>
    <w:rsid w:val="00992BCE"/>
    <w:rsid w:val="00992F34"/>
    <w:rsid w:val="00996675"/>
    <w:rsid w:val="009B6B78"/>
    <w:rsid w:val="009C2590"/>
    <w:rsid w:val="009E073A"/>
    <w:rsid w:val="009E26C6"/>
    <w:rsid w:val="009F6ADE"/>
    <w:rsid w:val="009F7CD7"/>
    <w:rsid w:val="00A0144D"/>
    <w:rsid w:val="00A06934"/>
    <w:rsid w:val="00A35D41"/>
    <w:rsid w:val="00A40257"/>
    <w:rsid w:val="00A426FB"/>
    <w:rsid w:val="00A50936"/>
    <w:rsid w:val="00A62358"/>
    <w:rsid w:val="00A6469D"/>
    <w:rsid w:val="00A75CB8"/>
    <w:rsid w:val="00A970F6"/>
    <w:rsid w:val="00AA025F"/>
    <w:rsid w:val="00AA4B51"/>
    <w:rsid w:val="00AA549E"/>
    <w:rsid w:val="00AB2A38"/>
    <w:rsid w:val="00AB7194"/>
    <w:rsid w:val="00AC5BFC"/>
    <w:rsid w:val="00AC7258"/>
    <w:rsid w:val="00AD0B81"/>
    <w:rsid w:val="00AD3B47"/>
    <w:rsid w:val="00AD3CAE"/>
    <w:rsid w:val="00AE7138"/>
    <w:rsid w:val="00AF0249"/>
    <w:rsid w:val="00AF1156"/>
    <w:rsid w:val="00AF5033"/>
    <w:rsid w:val="00AF71F6"/>
    <w:rsid w:val="00B04386"/>
    <w:rsid w:val="00B130C4"/>
    <w:rsid w:val="00B25146"/>
    <w:rsid w:val="00B26C40"/>
    <w:rsid w:val="00B40C60"/>
    <w:rsid w:val="00B42BC4"/>
    <w:rsid w:val="00B45229"/>
    <w:rsid w:val="00B578CB"/>
    <w:rsid w:val="00B57B9C"/>
    <w:rsid w:val="00B626F6"/>
    <w:rsid w:val="00B62F91"/>
    <w:rsid w:val="00B64358"/>
    <w:rsid w:val="00B6468B"/>
    <w:rsid w:val="00B82FE9"/>
    <w:rsid w:val="00B8708F"/>
    <w:rsid w:val="00B91426"/>
    <w:rsid w:val="00B960DD"/>
    <w:rsid w:val="00BA2876"/>
    <w:rsid w:val="00BA52DF"/>
    <w:rsid w:val="00BC7EFB"/>
    <w:rsid w:val="00BD2F35"/>
    <w:rsid w:val="00BE12E8"/>
    <w:rsid w:val="00BE636C"/>
    <w:rsid w:val="00BE7876"/>
    <w:rsid w:val="00C036C8"/>
    <w:rsid w:val="00C12C99"/>
    <w:rsid w:val="00C356DD"/>
    <w:rsid w:val="00C36525"/>
    <w:rsid w:val="00C37005"/>
    <w:rsid w:val="00C42ABE"/>
    <w:rsid w:val="00C56BE4"/>
    <w:rsid w:val="00C60F4D"/>
    <w:rsid w:val="00C70AF1"/>
    <w:rsid w:val="00C76A1E"/>
    <w:rsid w:val="00C864B6"/>
    <w:rsid w:val="00CA399E"/>
    <w:rsid w:val="00CA439D"/>
    <w:rsid w:val="00CB0F9C"/>
    <w:rsid w:val="00CB4A30"/>
    <w:rsid w:val="00CB5FD6"/>
    <w:rsid w:val="00CB7A0E"/>
    <w:rsid w:val="00CD67FD"/>
    <w:rsid w:val="00CE2A5B"/>
    <w:rsid w:val="00CE346B"/>
    <w:rsid w:val="00CE6662"/>
    <w:rsid w:val="00CF5B52"/>
    <w:rsid w:val="00CF675B"/>
    <w:rsid w:val="00CF6B54"/>
    <w:rsid w:val="00CF76EA"/>
    <w:rsid w:val="00D03E52"/>
    <w:rsid w:val="00D212C9"/>
    <w:rsid w:val="00D23AA0"/>
    <w:rsid w:val="00D30C92"/>
    <w:rsid w:val="00D3190E"/>
    <w:rsid w:val="00D36E88"/>
    <w:rsid w:val="00D56893"/>
    <w:rsid w:val="00D56EBD"/>
    <w:rsid w:val="00D75D96"/>
    <w:rsid w:val="00D76996"/>
    <w:rsid w:val="00D76D64"/>
    <w:rsid w:val="00D83D05"/>
    <w:rsid w:val="00D917B9"/>
    <w:rsid w:val="00D96813"/>
    <w:rsid w:val="00D97ADD"/>
    <w:rsid w:val="00DA65E5"/>
    <w:rsid w:val="00DB240C"/>
    <w:rsid w:val="00DB3FA3"/>
    <w:rsid w:val="00DB700E"/>
    <w:rsid w:val="00DC49C8"/>
    <w:rsid w:val="00DC5DC3"/>
    <w:rsid w:val="00DC69E2"/>
    <w:rsid w:val="00DD26DF"/>
    <w:rsid w:val="00DE2053"/>
    <w:rsid w:val="00DE3A76"/>
    <w:rsid w:val="00DF6110"/>
    <w:rsid w:val="00E16D58"/>
    <w:rsid w:val="00E21B29"/>
    <w:rsid w:val="00E2497B"/>
    <w:rsid w:val="00E37FDA"/>
    <w:rsid w:val="00E671DC"/>
    <w:rsid w:val="00E70147"/>
    <w:rsid w:val="00E715EF"/>
    <w:rsid w:val="00E72A88"/>
    <w:rsid w:val="00E72BD6"/>
    <w:rsid w:val="00E76600"/>
    <w:rsid w:val="00E84666"/>
    <w:rsid w:val="00E86A60"/>
    <w:rsid w:val="00E9304E"/>
    <w:rsid w:val="00E93830"/>
    <w:rsid w:val="00EA0411"/>
    <w:rsid w:val="00EA2152"/>
    <w:rsid w:val="00EA2486"/>
    <w:rsid w:val="00EB59B8"/>
    <w:rsid w:val="00EB5F90"/>
    <w:rsid w:val="00EC7C87"/>
    <w:rsid w:val="00ED56F9"/>
    <w:rsid w:val="00EE02BE"/>
    <w:rsid w:val="00EE0A26"/>
    <w:rsid w:val="00EE0CEC"/>
    <w:rsid w:val="00EE3DA1"/>
    <w:rsid w:val="00EE58D2"/>
    <w:rsid w:val="00F00A54"/>
    <w:rsid w:val="00F00E4C"/>
    <w:rsid w:val="00F05F0F"/>
    <w:rsid w:val="00F06793"/>
    <w:rsid w:val="00F23F91"/>
    <w:rsid w:val="00F33C34"/>
    <w:rsid w:val="00F34444"/>
    <w:rsid w:val="00F36C3D"/>
    <w:rsid w:val="00F43796"/>
    <w:rsid w:val="00F4448B"/>
    <w:rsid w:val="00F60E14"/>
    <w:rsid w:val="00F6225D"/>
    <w:rsid w:val="00F70082"/>
    <w:rsid w:val="00F7329A"/>
    <w:rsid w:val="00F74294"/>
    <w:rsid w:val="00F83307"/>
    <w:rsid w:val="00F91B05"/>
    <w:rsid w:val="00F96031"/>
    <w:rsid w:val="00FA1FCD"/>
    <w:rsid w:val="00FA5593"/>
    <w:rsid w:val="00FB6E6E"/>
    <w:rsid w:val="00FD474C"/>
    <w:rsid w:val="00FD48B9"/>
    <w:rsid w:val="00FD7A0D"/>
    <w:rsid w:val="00FE22FF"/>
    <w:rsid w:val="00FE3462"/>
    <w:rsid w:val="00FE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B3905FAA-A8DF-4206-BE55-DCF7D524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138"/>
    <w:rPr>
      <w:lang w:eastAsia="en-US"/>
    </w:rPr>
  </w:style>
  <w:style w:type="paragraph" w:styleId="Heading4">
    <w:name w:val="heading 4"/>
    <w:basedOn w:val="Normal"/>
    <w:next w:val="Normal"/>
    <w:link w:val="Heading4Char"/>
    <w:qFormat/>
    <w:rsid w:val="00AE7138"/>
    <w:pPr>
      <w:keepNext/>
      <w:outlineLvl w:val="3"/>
    </w:pPr>
    <w:rPr>
      <w:rFonts w:ascii="Univers" w:hAnsi="Univer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7138"/>
    <w:pPr>
      <w:tabs>
        <w:tab w:val="center" w:pos="4819"/>
        <w:tab w:val="right" w:pos="9638"/>
      </w:tabs>
    </w:pPr>
  </w:style>
  <w:style w:type="paragraph" w:styleId="Footer">
    <w:name w:val="footer"/>
    <w:basedOn w:val="Normal"/>
    <w:rsid w:val="00AE7138"/>
    <w:pPr>
      <w:tabs>
        <w:tab w:val="center" w:pos="4819"/>
        <w:tab w:val="right" w:pos="9638"/>
      </w:tabs>
    </w:pPr>
  </w:style>
  <w:style w:type="character" w:customStyle="1" w:styleId="Heading4Char">
    <w:name w:val="Heading 4 Char"/>
    <w:link w:val="Heading4"/>
    <w:rsid w:val="00AE7138"/>
    <w:rPr>
      <w:rFonts w:ascii="Univers" w:hAnsi="Univers"/>
      <w:b/>
      <w:bCs/>
      <w:lang w:val="en-US" w:eastAsia="en-US" w:bidi="ar-SA"/>
    </w:rPr>
  </w:style>
  <w:style w:type="character" w:styleId="PageNumber">
    <w:name w:val="page number"/>
    <w:basedOn w:val="DefaultParagraphFont"/>
    <w:rsid w:val="00745565"/>
  </w:style>
  <w:style w:type="paragraph" w:styleId="DocumentMap">
    <w:name w:val="Document Map"/>
    <w:basedOn w:val="Normal"/>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Paragraph">
    <w:name w:val="List Paragraph"/>
    <w:basedOn w:val="Normal"/>
    <w:uiPriority w:val="34"/>
    <w:qFormat/>
    <w:rsid w:val="0013768F"/>
    <w:pPr>
      <w:ind w:left="720"/>
    </w:pPr>
  </w:style>
  <w:style w:type="character" w:styleId="HTMLCite">
    <w:name w:val="HTML Cite"/>
    <w:uiPriority w:val="99"/>
    <w:unhideWhenUsed/>
    <w:rsid w:val="0013768F"/>
    <w:rPr>
      <w:i/>
      <w:iCs/>
    </w:rPr>
  </w:style>
  <w:style w:type="character" w:styleId="FollowedHyperlink">
    <w:name w:val="FollowedHyperlink"/>
    <w:basedOn w:val="DefaultParagraphFont"/>
    <w:rsid w:val="00A35D41"/>
    <w:rPr>
      <w:color w:val="954F72" w:themeColor="followedHyperlink"/>
      <w:u w:val="single"/>
    </w:rPr>
  </w:style>
  <w:style w:type="paragraph" w:styleId="BalloonText">
    <w:name w:val="Balloon Text"/>
    <w:basedOn w:val="Normal"/>
    <w:link w:val="BalloonTextChar"/>
    <w:rsid w:val="00E86A60"/>
    <w:rPr>
      <w:rFonts w:ascii="Segoe UI" w:hAnsi="Segoe UI" w:cs="Segoe UI"/>
      <w:sz w:val="18"/>
      <w:szCs w:val="18"/>
    </w:rPr>
  </w:style>
  <w:style w:type="character" w:customStyle="1" w:styleId="BalloonTextChar">
    <w:name w:val="Balloon Text Char"/>
    <w:basedOn w:val="DefaultParagraphFont"/>
    <w:link w:val="BalloonText"/>
    <w:rsid w:val="00E86A60"/>
    <w:rPr>
      <w:rFonts w:ascii="Segoe UI" w:hAnsi="Segoe UI" w:cs="Segoe UI"/>
      <w:sz w:val="18"/>
      <w:szCs w:val="18"/>
      <w:lang w:eastAsia="en-US"/>
    </w:rPr>
  </w:style>
  <w:style w:type="character" w:styleId="CommentReference">
    <w:name w:val="annotation reference"/>
    <w:basedOn w:val="DefaultParagraphFont"/>
    <w:rsid w:val="00E86A60"/>
    <w:rPr>
      <w:sz w:val="16"/>
      <w:szCs w:val="16"/>
    </w:rPr>
  </w:style>
  <w:style w:type="paragraph" w:styleId="CommentText">
    <w:name w:val="annotation text"/>
    <w:basedOn w:val="Normal"/>
    <w:link w:val="CommentTextChar"/>
    <w:rsid w:val="00E86A60"/>
  </w:style>
  <w:style w:type="character" w:customStyle="1" w:styleId="CommentTextChar">
    <w:name w:val="Comment Text Char"/>
    <w:basedOn w:val="DefaultParagraphFont"/>
    <w:link w:val="CommentText"/>
    <w:rsid w:val="00E86A60"/>
    <w:rPr>
      <w:lang w:eastAsia="en-US"/>
    </w:rPr>
  </w:style>
  <w:style w:type="paragraph" w:styleId="CommentSubject">
    <w:name w:val="annotation subject"/>
    <w:basedOn w:val="CommentText"/>
    <w:next w:val="CommentText"/>
    <w:link w:val="CommentSubjectChar"/>
    <w:rsid w:val="00E86A60"/>
    <w:rPr>
      <w:b/>
      <w:bCs/>
    </w:rPr>
  </w:style>
  <w:style w:type="character" w:customStyle="1" w:styleId="CommentSubjectChar">
    <w:name w:val="Comment Subject Char"/>
    <w:basedOn w:val="CommentTextChar"/>
    <w:link w:val="CommentSubject"/>
    <w:rsid w:val="00E86A60"/>
    <w:rPr>
      <w:b/>
      <w:bCs/>
      <w:lang w:eastAsia="en-US"/>
    </w:rPr>
  </w:style>
  <w:style w:type="paragraph" w:customStyle="1" w:styleId="paragraph">
    <w:name w:val="paragraph"/>
    <w:basedOn w:val="Normal"/>
    <w:rsid w:val="0068438A"/>
    <w:pPr>
      <w:spacing w:before="100" w:beforeAutospacing="1" w:after="100" w:afterAutospacing="1"/>
    </w:pPr>
    <w:rPr>
      <w:sz w:val="24"/>
      <w:szCs w:val="24"/>
      <w:lang w:val="fi-FI" w:eastAsia="fi-FI"/>
    </w:rPr>
  </w:style>
  <w:style w:type="character" w:customStyle="1" w:styleId="spellingerror">
    <w:name w:val="spellingerror"/>
    <w:basedOn w:val="DefaultParagraphFont"/>
    <w:rsid w:val="0068438A"/>
  </w:style>
  <w:style w:type="character" w:customStyle="1" w:styleId="normaltextrun">
    <w:name w:val="normaltextrun"/>
    <w:basedOn w:val="DefaultParagraphFont"/>
    <w:rsid w:val="0068438A"/>
  </w:style>
  <w:style w:type="character" w:customStyle="1" w:styleId="eop">
    <w:name w:val="eop"/>
    <w:basedOn w:val="DefaultParagraphFont"/>
    <w:rsid w:val="0068438A"/>
  </w:style>
  <w:style w:type="paragraph" w:styleId="NormalWeb">
    <w:name w:val="Normal (Web)"/>
    <w:basedOn w:val="Normal"/>
    <w:uiPriority w:val="99"/>
    <w:unhideWhenUsed/>
    <w:rsid w:val="00E84666"/>
    <w:pPr>
      <w:spacing w:before="100" w:beforeAutospacing="1" w:after="100" w:afterAutospacing="1"/>
    </w:pPr>
    <w:rPr>
      <w:sz w:val="24"/>
      <w:szCs w:val="24"/>
      <w:lang w:val="fi-FI" w:eastAsia="fi-FI"/>
    </w:rPr>
  </w:style>
  <w:style w:type="table" w:styleId="TableGrid">
    <w:name w:val="Table Grid"/>
    <w:basedOn w:val="TableNormal"/>
    <w:rsid w:val="00FA1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5E5BBB"/>
    <w:rPr>
      <w:sz w:val="24"/>
      <w:szCs w:val="24"/>
      <w:lang w:eastAsia="en-US"/>
    </w:rPr>
  </w:style>
  <w:style w:type="character" w:styleId="UnresolvedMention">
    <w:name w:val="Unresolved Mention"/>
    <w:basedOn w:val="DefaultParagraphFont"/>
    <w:uiPriority w:val="99"/>
    <w:semiHidden/>
    <w:unhideWhenUsed/>
    <w:rsid w:val="00704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412963734">
          <w:marLeft w:val="0"/>
          <w:marRight w:val="0"/>
          <w:marTop w:val="0"/>
          <w:marBottom w:val="0"/>
          <w:divBdr>
            <w:top w:val="none" w:sz="0" w:space="0" w:color="auto"/>
            <w:left w:val="none" w:sz="0" w:space="0" w:color="auto"/>
            <w:bottom w:val="none" w:sz="0" w:space="0" w:color="auto"/>
            <w:right w:val="none" w:sz="0" w:space="0" w:color="auto"/>
          </w:divBdr>
        </w:div>
        <w:div w:id="194084028">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1919052925">
          <w:marLeft w:val="0"/>
          <w:marRight w:val="0"/>
          <w:marTop w:val="0"/>
          <w:marBottom w:val="0"/>
          <w:divBdr>
            <w:top w:val="none" w:sz="0" w:space="0" w:color="auto"/>
            <w:left w:val="none" w:sz="0" w:space="0" w:color="auto"/>
            <w:bottom w:val="none" w:sz="0" w:space="0" w:color="auto"/>
            <w:right w:val="none" w:sz="0" w:space="0" w:color="auto"/>
          </w:divBdr>
        </w:div>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921332207">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389577591">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909851406">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5957290">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altra.com/agritechnica/press-2025.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6A98DFD4F5FA34FBC8F3A0DA1405E0D" ma:contentTypeVersion="14" ma:contentTypeDescription="Create a new document." ma:contentTypeScope="" ma:versionID="66c37f4232d539c89585464e33955e63">
  <xsd:schema xmlns:xsd="http://www.w3.org/2001/XMLSchema" xmlns:xs="http://www.w3.org/2001/XMLSchema" xmlns:p="http://schemas.microsoft.com/office/2006/metadata/properties" xmlns:ns3="8a7ca99b-4bca-4b60-9c24-fc9a3e52913c" xmlns:ns4="472261c6-e923-4ed2-b916-248d107bbea3" targetNamespace="http://schemas.microsoft.com/office/2006/metadata/properties" ma:root="true" ma:fieldsID="167f8fcf12a9098107bb157c33d97876" ns3:_="" ns4:_="">
    <xsd:import namespace="8a7ca99b-4bca-4b60-9c24-fc9a3e52913c"/>
    <xsd:import namespace="472261c6-e923-4ed2-b916-248d107bbe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ca99b-4bca-4b60-9c24-fc9a3e52913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2261c6-e923-4ed2-b916-248d107bbe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F8DF18-AB2B-45A2-B9F2-840EF516EB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3.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customXml/itemProps4.xml><?xml version="1.0" encoding="utf-8"?>
<ds:datastoreItem xmlns:ds="http://schemas.openxmlformats.org/officeDocument/2006/customXml" ds:itemID="{BECDDC0E-113F-4F93-84A8-E90E270AE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ca99b-4bca-4b60-9c24-fc9a3e52913c"/>
    <ds:schemaRef ds:uri="472261c6-e923-4ed2-b916-248d107bb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664</Words>
  <Characters>4288</Characters>
  <Application>Microsoft Office Word</Application>
  <DocSecurity>0</DocSecurity>
  <Lines>85</Lines>
  <Paragraphs>27</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For Immediate Release</vt:lpstr>
      <vt:lpstr>For Immediate Release</vt:lpstr>
    </vt:vector>
  </TitlesOfParts>
  <Company>Valtra Inc.</Company>
  <LinksUpToDate>false</LinksUpToDate>
  <CharactersWithSpaces>4925</CharactersWithSpaces>
  <SharedDoc>false</SharedDoc>
  <HLinks>
    <vt:vector size="18" baseType="variant">
      <vt:variant>
        <vt:i4>5636169</vt:i4>
      </vt:variant>
      <vt:variant>
        <vt:i4>6</vt:i4>
      </vt:variant>
      <vt:variant>
        <vt:i4>0</vt:i4>
      </vt:variant>
      <vt:variant>
        <vt:i4>5</vt:i4>
      </vt:variant>
      <vt:variant>
        <vt:lpwstr>http://www.agcocorp.com/</vt:lpwstr>
      </vt:variant>
      <vt:variant>
        <vt:lpwstr/>
      </vt:variant>
      <vt:variant>
        <vt:i4>262210</vt:i4>
      </vt:variant>
      <vt:variant>
        <vt:i4>3</vt:i4>
      </vt:variant>
      <vt:variant>
        <vt:i4>0</vt:i4>
      </vt:variant>
      <vt:variant>
        <vt:i4>5</vt:i4>
      </vt:variant>
      <vt:variant>
        <vt:lpwstr>http://www.valtra.fi/</vt:lpwstr>
      </vt:variant>
      <vt:variant>
        <vt:lpwstr/>
      </vt:variant>
      <vt:variant>
        <vt:i4>4784218</vt:i4>
      </vt:variant>
      <vt:variant>
        <vt:i4>0</vt:i4>
      </vt:variant>
      <vt:variant>
        <vt:i4>0</vt:i4>
      </vt:variant>
      <vt:variant>
        <vt:i4>5</vt:i4>
      </vt:variant>
      <vt:variant>
        <vt:lpwstr>http://www.valtra.com/designchallenge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Penn, Ashley</cp:lastModifiedBy>
  <cp:revision>25</cp:revision>
  <dcterms:created xsi:type="dcterms:W3CDTF">2023-02-13T12:47:00Z</dcterms:created>
  <dcterms:modified xsi:type="dcterms:W3CDTF">2025-11-09T17:04:00Z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0x01010096A98DFD4F5FA34FBC8F3A0DA1405E0D</vt:lpwstr>
  </property>
</Properties>
</file>